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31789C56" w:rsidR="00136ABB" w:rsidRPr="0016414B" w:rsidRDefault="00766964" w:rsidP="00136ABB">
      <w:pPr>
        <w:spacing w:line="276" w:lineRule="auto"/>
        <w:rPr>
          <w:rFonts w:asciiTheme="majorHAnsi" w:hAnsiTheme="majorHAnsi" w:cstheme="majorHAnsi"/>
          <w:b/>
          <w:spacing w:val="20"/>
          <w:sz w:val="44"/>
          <w:szCs w:val="44"/>
        </w:rPr>
      </w:pPr>
      <w:r w:rsidRPr="0016414B">
        <w:rPr>
          <w:b/>
          <w:noProof/>
          <w:color w:val="000000" w:themeColor="text1"/>
          <w:sz w:val="44"/>
          <w:szCs w:val="44"/>
          <w:lang w:eastAsia="en-AU"/>
        </w:rPr>
        <w:drawing>
          <wp:anchor distT="0" distB="0" distL="114300" distR="114300" simplePos="0" relativeHeight="251659264" behindDoc="0" locked="0" layoutInCell="1" allowOverlap="1" wp14:anchorId="3548DB75" wp14:editId="054D747D">
            <wp:simplePos x="0" y="0"/>
            <wp:positionH relativeFrom="margin">
              <wp:posOffset>5686425</wp:posOffset>
            </wp:positionH>
            <wp:positionV relativeFrom="paragraph">
              <wp:posOffset>-358775</wp:posOffset>
            </wp:positionV>
            <wp:extent cx="856800" cy="856800"/>
            <wp:effectExtent l="0" t="0" r="635" b="635"/>
            <wp:wrapNone/>
            <wp:docPr id="28" name="Picture 28"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14:sizeRelH relativeFrom="margin">
              <wp14:pctWidth>0</wp14:pctWidth>
            </wp14:sizeRelH>
            <wp14:sizeRelV relativeFrom="margin">
              <wp14:pctHeight>0</wp14:pctHeight>
            </wp14:sizeRelV>
          </wp:anchor>
        </w:drawing>
      </w:r>
      <w:r w:rsidR="00753540" w:rsidRPr="0016414B">
        <w:rPr>
          <w:rFonts w:asciiTheme="majorHAnsi" w:hAnsiTheme="majorHAnsi" w:cstheme="majorHAnsi"/>
          <w:b/>
          <w:spacing w:val="20"/>
          <w:sz w:val="44"/>
          <w:szCs w:val="44"/>
        </w:rPr>
        <w:t>EDUCATIONAL PROGRAM POLICY</w:t>
      </w:r>
      <w:r w:rsidR="00A81408" w:rsidRPr="0016414B">
        <w:rPr>
          <w:rFonts w:asciiTheme="majorHAnsi" w:hAnsiTheme="majorHAnsi" w:cstheme="majorHAnsi"/>
          <w:b/>
          <w:spacing w:val="20"/>
          <w:sz w:val="44"/>
          <w:szCs w:val="44"/>
        </w:rPr>
        <w:br/>
      </w:r>
    </w:p>
    <w:p w14:paraId="447AF3AA" w14:textId="4E1B46E7" w:rsidR="00753540" w:rsidRPr="009D2D4B" w:rsidRDefault="00753540" w:rsidP="00753540">
      <w:pPr>
        <w:spacing w:line="360" w:lineRule="auto"/>
        <w:rPr>
          <w:rFonts w:ascii="Calibri Light" w:hAnsi="Calibri Light"/>
          <w:sz w:val="22"/>
          <w:szCs w:val="22"/>
        </w:rPr>
      </w:pPr>
      <w:r w:rsidRPr="009D2D4B">
        <w:rPr>
          <w:rFonts w:ascii="Calibri Light" w:hAnsi="Calibri Light"/>
          <w:sz w:val="22"/>
          <w:szCs w:val="22"/>
        </w:rPr>
        <w:t xml:space="preserve">Research accentuates that quality educational programs significantly influence children’s development in all areas. We have the opportunity to provide a supportive learning environment and program, gaining inspiration from the children and families. Thoughtfully planned experiences and environments encourage the children to feel a sense of control over their actions, be curious and investigate, and explore their understanding of themselves, others, and the world around them. </w:t>
      </w:r>
      <w:r w:rsidR="00D147B9">
        <w:rPr>
          <w:rFonts w:ascii="Calibri Light" w:hAnsi="Calibri Light"/>
          <w:sz w:val="22"/>
          <w:szCs w:val="22"/>
        </w:rPr>
        <w:br/>
      </w:r>
    </w:p>
    <w:p w14:paraId="1B96993A" w14:textId="77777777" w:rsidR="00136ABB" w:rsidRPr="00136ABB" w:rsidRDefault="00136ABB" w:rsidP="00136ABB">
      <w:pPr>
        <w:spacing w:line="276" w:lineRule="auto"/>
        <w:rPr>
          <w:rFonts w:asciiTheme="majorHAnsi" w:hAnsiTheme="majorHAnsi"/>
          <w:b/>
          <w:sz w:val="16"/>
          <w:szCs w:val="16"/>
        </w:rPr>
      </w:pPr>
    </w:p>
    <w:p w14:paraId="0611F81B" w14:textId="4C90F1F3" w:rsidR="0045799A" w:rsidRPr="00D147B9" w:rsidRDefault="00344B89" w:rsidP="0036669C">
      <w:pPr>
        <w:spacing w:line="360" w:lineRule="auto"/>
        <w:rPr>
          <w:rFonts w:asciiTheme="minorHAnsi" w:hAnsiTheme="minorHAnsi" w:cstheme="minorHAnsi"/>
          <w:szCs w:val="18"/>
          <w:lang w:eastAsia="en-AU"/>
        </w:rPr>
      </w:pPr>
      <w:r w:rsidRPr="00D147B9">
        <w:rPr>
          <w:rFonts w:asciiTheme="minorHAnsi" w:hAnsiTheme="minorHAnsi" w:cstheme="minorHAnsi"/>
          <w:lang w:val="en-US"/>
        </w:rPr>
        <w:t>NATIONAL QUALITY STANDARD (NQS)</w:t>
      </w:r>
    </w:p>
    <w:tbl>
      <w:tblPr>
        <w:tblStyle w:val="TableGrid"/>
        <w:tblW w:w="9185" w:type="dxa"/>
        <w:tblInd w:w="-5" w:type="dxa"/>
        <w:tblLook w:val="04A0" w:firstRow="1" w:lastRow="0" w:firstColumn="1" w:lastColumn="0" w:noHBand="0" w:noVBand="1"/>
      </w:tblPr>
      <w:tblGrid>
        <w:gridCol w:w="772"/>
        <w:gridCol w:w="1751"/>
        <w:gridCol w:w="6662"/>
      </w:tblGrid>
      <w:tr w:rsidR="0036669C" w:rsidRPr="009D2D4B" w14:paraId="07560DF8" w14:textId="77777777" w:rsidTr="00D147B9">
        <w:trPr>
          <w:trHeight w:val="495"/>
        </w:trPr>
        <w:tc>
          <w:tcPr>
            <w:tcW w:w="9185" w:type="dxa"/>
            <w:gridSpan w:val="3"/>
            <w:shd w:val="clear" w:color="auto" w:fill="D9D9D9" w:themeFill="background1" w:themeFillShade="D9"/>
            <w:vAlign w:val="center"/>
          </w:tcPr>
          <w:p w14:paraId="62483640" w14:textId="689DCD44" w:rsidR="0036669C" w:rsidRPr="00166FC2" w:rsidRDefault="0036669C" w:rsidP="005E4E9E">
            <w:pPr>
              <w:ind w:hanging="27"/>
              <w:rPr>
                <w:rFonts w:ascii="Calibri" w:hAnsi="Calibri" w:cs="Calibri"/>
                <w:color w:val="000000" w:themeColor="text1"/>
                <w:sz w:val="22"/>
                <w:szCs w:val="22"/>
              </w:rPr>
            </w:pPr>
            <w:r w:rsidRPr="009D2D4B">
              <w:rPr>
                <w:rFonts w:ascii="Calibri Light" w:hAnsi="Calibri Light"/>
                <w:color w:val="000000" w:themeColor="text1"/>
                <w:sz w:val="22"/>
                <w:szCs w:val="22"/>
                <w:lang w:val="en-US"/>
              </w:rPr>
              <w:t xml:space="preserve"> </w:t>
            </w:r>
            <w:r w:rsidRPr="00166FC2">
              <w:rPr>
                <w:rFonts w:ascii="Calibri" w:hAnsi="Calibri" w:cs="Calibri"/>
                <w:sz w:val="22"/>
                <w:szCs w:val="22"/>
              </w:rPr>
              <w:t>Q</w:t>
            </w:r>
            <w:r w:rsidR="00A81408" w:rsidRPr="00166FC2">
              <w:rPr>
                <w:rFonts w:ascii="Calibri" w:hAnsi="Calibri" w:cs="Calibri"/>
                <w:sz w:val="22"/>
                <w:szCs w:val="22"/>
              </w:rPr>
              <w:t xml:space="preserve">UALITY AREA </w:t>
            </w:r>
            <w:r w:rsidR="00740BC7" w:rsidRPr="00166FC2">
              <w:rPr>
                <w:rFonts w:ascii="Calibri" w:hAnsi="Calibri" w:cs="Calibri"/>
                <w:sz w:val="22"/>
                <w:szCs w:val="22"/>
              </w:rPr>
              <w:t>1</w:t>
            </w:r>
            <w:r w:rsidRPr="00166FC2">
              <w:rPr>
                <w:rFonts w:ascii="Calibri" w:hAnsi="Calibri" w:cs="Calibri"/>
                <w:sz w:val="22"/>
                <w:szCs w:val="22"/>
              </w:rPr>
              <w:t xml:space="preserve">:  </w:t>
            </w:r>
            <w:r w:rsidR="00740BC7" w:rsidRPr="00004B72">
              <w:rPr>
                <w:rFonts w:ascii="Calibri Light" w:hAnsi="Calibri Light" w:cs="Calibri Light"/>
              </w:rPr>
              <w:t>EDUCATIONAL PROGRAM AND PRACTICE</w:t>
            </w:r>
          </w:p>
        </w:tc>
      </w:tr>
      <w:tr w:rsidR="00753540" w:rsidRPr="009D2D4B" w14:paraId="709C42F0" w14:textId="77777777" w:rsidTr="00D147B9">
        <w:trPr>
          <w:trHeight w:val="678"/>
        </w:trPr>
        <w:tc>
          <w:tcPr>
            <w:tcW w:w="772" w:type="dxa"/>
            <w:vAlign w:val="center"/>
          </w:tcPr>
          <w:p w14:paraId="0B6298F9" w14:textId="207937C4"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1.1</w:t>
            </w:r>
          </w:p>
        </w:tc>
        <w:tc>
          <w:tcPr>
            <w:tcW w:w="1751" w:type="dxa"/>
            <w:vAlign w:val="center"/>
          </w:tcPr>
          <w:p w14:paraId="770D3442" w14:textId="3EE27DE0"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Program </w:t>
            </w:r>
          </w:p>
        </w:tc>
        <w:tc>
          <w:tcPr>
            <w:tcW w:w="6662" w:type="dxa"/>
            <w:vAlign w:val="center"/>
          </w:tcPr>
          <w:p w14:paraId="0921CC03" w14:textId="36DA4033" w:rsidR="00753540" w:rsidRPr="009D2D4B" w:rsidRDefault="00753540" w:rsidP="00753540">
            <w:pPr>
              <w:rPr>
                <w:rFonts w:asciiTheme="majorHAnsi" w:hAnsiTheme="majorHAnsi"/>
                <w:sz w:val="22"/>
                <w:szCs w:val="22"/>
              </w:rPr>
            </w:pPr>
            <w:r w:rsidRPr="009D2D4B">
              <w:rPr>
                <w:rFonts w:asciiTheme="majorHAnsi" w:hAnsiTheme="majorHAnsi"/>
                <w:sz w:val="22"/>
                <w:szCs w:val="22"/>
              </w:rPr>
              <w:t>The educational program enhances each child’s learning and development.</w:t>
            </w:r>
          </w:p>
        </w:tc>
      </w:tr>
      <w:tr w:rsidR="00753540" w:rsidRPr="009D2D4B" w14:paraId="141C76D6" w14:textId="77777777" w:rsidTr="00D147B9">
        <w:trPr>
          <w:trHeight w:val="1167"/>
        </w:trPr>
        <w:tc>
          <w:tcPr>
            <w:tcW w:w="772" w:type="dxa"/>
            <w:shd w:val="clear" w:color="auto" w:fill="F2F2F2" w:themeFill="background1" w:themeFillShade="F2"/>
            <w:vAlign w:val="center"/>
          </w:tcPr>
          <w:p w14:paraId="2EA46928" w14:textId="6B75F501"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1.1.1</w:t>
            </w:r>
          </w:p>
        </w:tc>
        <w:tc>
          <w:tcPr>
            <w:tcW w:w="1751" w:type="dxa"/>
            <w:shd w:val="clear" w:color="auto" w:fill="F2F2F2" w:themeFill="background1" w:themeFillShade="F2"/>
            <w:vAlign w:val="center"/>
          </w:tcPr>
          <w:p w14:paraId="7462F700" w14:textId="206555F2"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Approved learning framework </w:t>
            </w:r>
          </w:p>
        </w:tc>
        <w:tc>
          <w:tcPr>
            <w:tcW w:w="6662" w:type="dxa"/>
            <w:shd w:val="clear" w:color="auto" w:fill="F2F2F2" w:themeFill="background1" w:themeFillShade="F2"/>
            <w:vAlign w:val="center"/>
          </w:tcPr>
          <w:p w14:paraId="13AAA22E" w14:textId="6DDFC378" w:rsidR="00753540" w:rsidRPr="009D2D4B" w:rsidRDefault="00753540" w:rsidP="00753540">
            <w:pPr>
              <w:rPr>
                <w:rFonts w:asciiTheme="majorHAnsi" w:hAnsiTheme="majorHAnsi"/>
                <w:sz w:val="22"/>
                <w:szCs w:val="22"/>
              </w:rPr>
            </w:pPr>
            <w:r w:rsidRPr="009D2D4B">
              <w:rPr>
                <w:rFonts w:asciiTheme="majorHAnsi" w:hAnsiTheme="majorHAnsi"/>
                <w:sz w:val="22"/>
                <w:szCs w:val="22"/>
              </w:rPr>
              <w:t>Curriculum decision-making contributes to each child’s learning and development outcomes in relation to their identity, connection with community, wellbeing, confidence as learners and effectiveness as communicators.</w:t>
            </w:r>
          </w:p>
        </w:tc>
      </w:tr>
      <w:tr w:rsidR="00753540" w:rsidRPr="009D2D4B" w14:paraId="69AD9603" w14:textId="77777777" w:rsidTr="00D147B9">
        <w:trPr>
          <w:trHeight w:val="702"/>
        </w:trPr>
        <w:tc>
          <w:tcPr>
            <w:tcW w:w="772" w:type="dxa"/>
            <w:vAlign w:val="center"/>
          </w:tcPr>
          <w:p w14:paraId="74B75F73" w14:textId="7F593BB0"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1.1.2</w:t>
            </w:r>
          </w:p>
        </w:tc>
        <w:tc>
          <w:tcPr>
            <w:tcW w:w="1751" w:type="dxa"/>
            <w:vAlign w:val="center"/>
          </w:tcPr>
          <w:p w14:paraId="39D5A594" w14:textId="33F381C1"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Child-centred </w:t>
            </w:r>
          </w:p>
        </w:tc>
        <w:tc>
          <w:tcPr>
            <w:tcW w:w="6662" w:type="dxa"/>
            <w:vAlign w:val="center"/>
          </w:tcPr>
          <w:p w14:paraId="543E00B2" w14:textId="79A4F7DB" w:rsidR="00753540" w:rsidRPr="009D2D4B" w:rsidRDefault="00753540" w:rsidP="00753540">
            <w:pPr>
              <w:rPr>
                <w:rFonts w:asciiTheme="majorHAnsi" w:hAnsiTheme="majorHAnsi"/>
                <w:sz w:val="22"/>
                <w:szCs w:val="22"/>
              </w:rPr>
            </w:pPr>
            <w:r w:rsidRPr="009D2D4B">
              <w:rPr>
                <w:rFonts w:asciiTheme="majorHAnsi" w:hAnsiTheme="majorHAnsi"/>
                <w:sz w:val="22"/>
                <w:szCs w:val="22"/>
              </w:rPr>
              <w:t>Each child’s current knowledge, strengths, ideas, culture, abilities and interests are the foundation of the program.</w:t>
            </w:r>
          </w:p>
        </w:tc>
      </w:tr>
      <w:tr w:rsidR="00753540" w:rsidRPr="009D2D4B" w14:paraId="30272846" w14:textId="77777777" w:rsidTr="00D147B9">
        <w:trPr>
          <w:trHeight w:val="901"/>
        </w:trPr>
        <w:tc>
          <w:tcPr>
            <w:tcW w:w="772" w:type="dxa"/>
            <w:shd w:val="clear" w:color="auto" w:fill="F2F2F2" w:themeFill="background1" w:themeFillShade="F2"/>
            <w:vAlign w:val="center"/>
          </w:tcPr>
          <w:p w14:paraId="3CCB2A79" w14:textId="5CF54F2D"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1.1.3</w:t>
            </w:r>
          </w:p>
        </w:tc>
        <w:tc>
          <w:tcPr>
            <w:tcW w:w="1751" w:type="dxa"/>
            <w:shd w:val="clear" w:color="auto" w:fill="F2F2F2" w:themeFill="background1" w:themeFillShade="F2"/>
            <w:vAlign w:val="center"/>
          </w:tcPr>
          <w:p w14:paraId="59292FEF" w14:textId="63C155D2"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Program learning opportunities </w:t>
            </w:r>
          </w:p>
        </w:tc>
        <w:tc>
          <w:tcPr>
            <w:tcW w:w="6662" w:type="dxa"/>
            <w:shd w:val="clear" w:color="auto" w:fill="F2F2F2" w:themeFill="background1" w:themeFillShade="F2"/>
            <w:vAlign w:val="center"/>
          </w:tcPr>
          <w:p w14:paraId="1C20C4B6" w14:textId="0C64F6CE" w:rsidR="00753540" w:rsidRPr="009D2D4B" w:rsidRDefault="00753540" w:rsidP="00753540">
            <w:pPr>
              <w:rPr>
                <w:rFonts w:asciiTheme="majorHAnsi" w:hAnsiTheme="majorHAnsi"/>
                <w:sz w:val="22"/>
                <w:szCs w:val="22"/>
              </w:rPr>
            </w:pPr>
            <w:r w:rsidRPr="009D2D4B">
              <w:rPr>
                <w:rFonts w:asciiTheme="majorHAnsi" w:hAnsiTheme="majorHAnsi"/>
                <w:sz w:val="22"/>
                <w:szCs w:val="22"/>
              </w:rPr>
              <w:t>All aspects of the program, including routines, are organised in ways that maximise opportunities for each child’s learning.</w:t>
            </w:r>
          </w:p>
        </w:tc>
      </w:tr>
      <w:tr w:rsidR="00753540" w:rsidRPr="009D2D4B" w14:paraId="77DACE11" w14:textId="77777777" w:rsidTr="00D147B9">
        <w:trPr>
          <w:trHeight w:val="702"/>
        </w:trPr>
        <w:tc>
          <w:tcPr>
            <w:tcW w:w="772" w:type="dxa"/>
            <w:shd w:val="clear" w:color="auto" w:fill="auto"/>
            <w:vAlign w:val="center"/>
          </w:tcPr>
          <w:p w14:paraId="4B8FF12C" w14:textId="3FFAA48E"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1.2</w:t>
            </w:r>
          </w:p>
        </w:tc>
        <w:tc>
          <w:tcPr>
            <w:tcW w:w="1751" w:type="dxa"/>
            <w:shd w:val="clear" w:color="auto" w:fill="auto"/>
            <w:vAlign w:val="center"/>
          </w:tcPr>
          <w:p w14:paraId="6C24056A" w14:textId="2942540A"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Practice </w:t>
            </w:r>
          </w:p>
        </w:tc>
        <w:tc>
          <w:tcPr>
            <w:tcW w:w="6662" w:type="dxa"/>
            <w:shd w:val="clear" w:color="auto" w:fill="auto"/>
            <w:vAlign w:val="center"/>
          </w:tcPr>
          <w:p w14:paraId="3CF0AAF2" w14:textId="18476C48" w:rsidR="00753540" w:rsidRPr="009D2D4B" w:rsidRDefault="00753540" w:rsidP="00753540">
            <w:pPr>
              <w:rPr>
                <w:rFonts w:asciiTheme="majorHAnsi" w:hAnsiTheme="majorHAnsi"/>
                <w:sz w:val="22"/>
                <w:szCs w:val="22"/>
              </w:rPr>
            </w:pPr>
            <w:r w:rsidRPr="009D2D4B">
              <w:rPr>
                <w:rFonts w:asciiTheme="majorHAnsi" w:hAnsiTheme="majorHAnsi"/>
                <w:sz w:val="22"/>
                <w:szCs w:val="22"/>
              </w:rPr>
              <w:t>Educators facilitate and extend each child’s learning and development.</w:t>
            </w:r>
          </w:p>
        </w:tc>
      </w:tr>
      <w:tr w:rsidR="00753540" w:rsidRPr="009D2D4B" w14:paraId="089E8C89" w14:textId="77777777" w:rsidTr="00D147B9">
        <w:trPr>
          <w:trHeight w:val="702"/>
        </w:trPr>
        <w:tc>
          <w:tcPr>
            <w:tcW w:w="772" w:type="dxa"/>
            <w:shd w:val="clear" w:color="auto" w:fill="F2F2F2" w:themeFill="background1" w:themeFillShade="F2"/>
            <w:vAlign w:val="center"/>
          </w:tcPr>
          <w:p w14:paraId="245D7051" w14:textId="0711B930"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1.2.1</w:t>
            </w:r>
          </w:p>
        </w:tc>
        <w:tc>
          <w:tcPr>
            <w:tcW w:w="1751" w:type="dxa"/>
            <w:shd w:val="clear" w:color="auto" w:fill="F2F2F2" w:themeFill="background1" w:themeFillShade="F2"/>
            <w:vAlign w:val="center"/>
          </w:tcPr>
          <w:p w14:paraId="2FAA8E3F" w14:textId="4DFA0E4D"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Intentional teaching </w:t>
            </w:r>
          </w:p>
        </w:tc>
        <w:tc>
          <w:tcPr>
            <w:tcW w:w="6662" w:type="dxa"/>
            <w:shd w:val="clear" w:color="auto" w:fill="F2F2F2" w:themeFill="background1" w:themeFillShade="F2"/>
            <w:vAlign w:val="center"/>
          </w:tcPr>
          <w:p w14:paraId="3D1FD0EB" w14:textId="0D036BBB" w:rsidR="00753540" w:rsidRPr="009D2D4B" w:rsidRDefault="00753540" w:rsidP="00753540">
            <w:pPr>
              <w:rPr>
                <w:rFonts w:asciiTheme="majorHAnsi" w:hAnsiTheme="majorHAnsi"/>
                <w:sz w:val="22"/>
                <w:szCs w:val="22"/>
              </w:rPr>
            </w:pPr>
            <w:r w:rsidRPr="009D2D4B">
              <w:rPr>
                <w:rFonts w:asciiTheme="majorHAnsi" w:hAnsiTheme="majorHAnsi"/>
                <w:sz w:val="22"/>
                <w:szCs w:val="22"/>
              </w:rPr>
              <w:t>Educators are deliberate, purposeful, and thoughtful in their decisions and actions.</w:t>
            </w:r>
          </w:p>
        </w:tc>
      </w:tr>
      <w:tr w:rsidR="00753540" w:rsidRPr="009D2D4B" w14:paraId="56CCA20F" w14:textId="77777777" w:rsidTr="00D147B9">
        <w:trPr>
          <w:trHeight w:val="702"/>
        </w:trPr>
        <w:tc>
          <w:tcPr>
            <w:tcW w:w="772" w:type="dxa"/>
            <w:shd w:val="clear" w:color="auto" w:fill="auto"/>
            <w:vAlign w:val="center"/>
          </w:tcPr>
          <w:p w14:paraId="290A73F1" w14:textId="57488A8C"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1.2.2</w:t>
            </w:r>
          </w:p>
        </w:tc>
        <w:tc>
          <w:tcPr>
            <w:tcW w:w="1751" w:type="dxa"/>
            <w:shd w:val="clear" w:color="auto" w:fill="auto"/>
            <w:vAlign w:val="center"/>
          </w:tcPr>
          <w:p w14:paraId="110EB9D3" w14:textId="14F7FDBF"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Responsive teaching and scaffolding </w:t>
            </w:r>
          </w:p>
        </w:tc>
        <w:tc>
          <w:tcPr>
            <w:tcW w:w="6662" w:type="dxa"/>
            <w:shd w:val="clear" w:color="auto" w:fill="auto"/>
            <w:vAlign w:val="center"/>
          </w:tcPr>
          <w:p w14:paraId="7CFB7BE3" w14:textId="08CE368C" w:rsidR="00753540" w:rsidRPr="009D2D4B" w:rsidRDefault="00753540" w:rsidP="00753540">
            <w:pPr>
              <w:rPr>
                <w:rFonts w:asciiTheme="majorHAnsi" w:hAnsiTheme="majorHAnsi"/>
                <w:sz w:val="22"/>
                <w:szCs w:val="22"/>
              </w:rPr>
            </w:pPr>
            <w:r w:rsidRPr="009D2D4B">
              <w:rPr>
                <w:rFonts w:asciiTheme="majorHAnsi" w:hAnsiTheme="majorHAnsi"/>
                <w:sz w:val="22"/>
                <w:szCs w:val="22"/>
              </w:rPr>
              <w:t>Educators respond to children’s ideas and play and extend children’s learning through open-ended questions, interactions and feedback.</w:t>
            </w:r>
          </w:p>
        </w:tc>
      </w:tr>
      <w:tr w:rsidR="00753540" w:rsidRPr="009D2D4B" w14:paraId="7548F280" w14:textId="77777777" w:rsidTr="00D147B9">
        <w:trPr>
          <w:trHeight w:val="702"/>
        </w:trPr>
        <w:tc>
          <w:tcPr>
            <w:tcW w:w="772" w:type="dxa"/>
            <w:shd w:val="clear" w:color="auto" w:fill="F2F2F2" w:themeFill="background1" w:themeFillShade="F2"/>
            <w:vAlign w:val="center"/>
          </w:tcPr>
          <w:p w14:paraId="16F71698" w14:textId="6A0F4823"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1.2.3</w:t>
            </w:r>
          </w:p>
        </w:tc>
        <w:tc>
          <w:tcPr>
            <w:tcW w:w="1751" w:type="dxa"/>
            <w:shd w:val="clear" w:color="auto" w:fill="F2F2F2" w:themeFill="background1" w:themeFillShade="F2"/>
            <w:vAlign w:val="center"/>
          </w:tcPr>
          <w:p w14:paraId="202A734D" w14:textId="674F5827"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Child directed learning </w:t>
            </w:r>
          </w:p>
        </w:tc>
        <w:tc>
          <w:tcPr>
            <w:tcW w:w="6662" w:type="dxa"/>
            <w:shd w:val="clear" w:color="auto" w:fill="F2F2F2" w:themeFill="background1" w:themeFillShade="F2"/>
            <w:vAlign w:val="center"/>
          </w:tcPr>
          <w:p w14:paraId="17961FA6" w14:textId="69F5D085" w:rsidR="00753540" w:rsidRPr="009D2D4B" w:rsidRDefault="00753540" w:rsidP="00753540">
            <w:pPr>
              <w:rPr>
                <w:rFonts w:asciiTheme="majorHAnsi" w:hAnsiTheme="majorHAnsi"/>
                <w:sz w:val="22"/>
                <w:szCs w:val="22"/>
              </w:rPr>
            </w:pPr>
            <w:r w:rsidRPr="009D2D4B">
              <w:rPr>
                <w:rFonts w:asciiTheme="majorHAnsi" w:hAnsiTheme="majorHAnsi"/>
                <w:sz w:val="22"/>
                <w:szCs w:val="22"/>
              </w:rPr>
              <w:t>Each child's agency is promoted, enabling them to make choices and decisions that influence events and their world.</w:t>
            </w:r>
          </w:p>
        </w:tc>
      </w:tr>
      <w:tr w:rsidR="00753540" w:rsidRPr="009D2D4B" w14:paraId="5BD9715C" w14:textId="77777777" w:rsidTr="00D147B9">
        <w:trPr>
          <w:trHeight w:val="702"/>
        </w:trPr>
        <w:tc>
          <w:tcPr>
            <w:tcW w:w="772" w:type="dxa"/>
            <w:shd w:val="clear" w:color="auto" w:fill="auto"/>
            <w:vAlign w:val="center"/>
          </w:tcPr>
          <w:p w14:paraId="40AD6682" w14:textId="164D5DEE"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1.3</w:t>
            </w:r>
          </w:p>
        </w:tc>
        <w:tc>
          <w:tcPr>
            <w:tcW w:w="1751" w:type="dxa"/>
            <w:shd w:val="clear" w:color="auto" w:fill="auto"/>
            <w:vAlign w:val="center"/>
          </w:tcPr>
          <w:p w14:paraId="57425F8B" w14:textId="31191E3F"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Assessment and planning </w:t>
            </w:r>
          </w:p>
        </w:tc>
        <w:tc>
          <w:tcPr>
            <w:tcW w:w="6662" w:type="dxa"/>
            <w:shd w:val="clear" w:color="auto" w:fill="auto"/>
            <w:vAlign w:val="center"/>
          </w:tcPr>
          <w:p w14:paraId="28583AED" w14:textId="2BAA25DD" w:rsidR="00753540" w:rsidRPr="009D2D4B" w:rsidRDefault="00753540" w:rsidP="00753540">
            <w:pPr>
              <w:rPr>
                <w:rFonts w:asciiTheme="majorHAnsi" w:hAnsiTheme="majorHAnsi"/>
                <w:sz w:val="22"/>
                <w:szCs w:val="22"/>
              </w:rPr>
            </w:pPr>
            <w:r w:rsidRPr="009D2D4B">
              <w:rPr>
                <w:rFonts w:asciiTheme="majorHAnsi" w:hAnsiTheme="majorHAnsi"/>
                <w:sz w:val="22"/>
                <w:szCs w:val="22"/>
              </w:rPr>
              <w:t>Educators and coordinators take a planned and reflective approach to implementing the program for each child.</w:t>
            </w:r>
          </w:p>
        </w:tc>
      </w:tr>
      <w:tr w:rsidR="00753540" w:rsidRPr="009D2D4B" w14:paraId="767B41A1" w14:textId="77777777" w:rsidTr="00D147B9">
        <w:trPr>
          <w:trHeight w:val="948"/>
        </w:trPr>
        <w:tc>
          <w:tcPr>
            <w:tcW w:w="772" w:type="dxa"/>
            <w:shd w:val="clear" w:color="auto" w:fill="F2F2F2" w:themeFill="background1" w:themeFillShade="F2"/>
            <w:vAlign w:val="center"/>
          </w:tcPr>
          <w:p w14:paraId="0CD23DA6" w14:textId="397B53FF"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1.3.1</w:t>
            </w:r>
          </w:p>
        </w:tc>
        <w:tc>
          <w:tcPr>
            <w:tcW w:w="1751" w:type="dxa"/>
            <w:shd w:val="clear" w:color="auto" w:fill="F2F2F2" w:themeFill="background1" w:themeFillShade="F2"/>
            <w:vAlign w:val="center"/>
          </w:tcPr>
          <w:p w14:paraId="7893CD69" w14:textId="4B5226C4"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Assessment and planning cycle </w:t>
            </w:r>
          </w:p>
        </w:tc>
        <w:tc>
          <w:tcPr>
            <w:tcW w:w="6662" w:type="dxa"/>
            <w:shd w:val="clear" w:color="auto" w:fill="F2F2F2" w:themeFill="background1" w:themeFillShade="F2"/>
            <w:vAlign w:val="center"/>
          </w:tcPr>
          <w:p w14:paraId="593C399E" w14:textId="29A611D5" w:rsidR="00753540" w:rsidRPr="009D2D4B" w:rsidRDefault="00753540" w:rsidP="00753540">
            <w:pPr>
              <w:rPr>
                <w:rFonts w:asciiTheme="majorHAnsi" w:hAnsiTheme="majorHAnsi"/>
                <w:sz w:val="22"/>
                <w:szCs w:val="22"/>
              </w:rPr>
            </w:pPr>
            <w:r w:rsidRPr="009D2D4B">
              <w:rPr>
                <w:rFonts w:asciiTheme="majorHAnsi" w:hAnsiTheme="majorHAnsi"/>
                <w:sz w:val="22"/>
                <w:szCs w:val="22"/>
              </w:rPr>
              <w:t>Each child’s learning and development is assessed or evaluated as part of an ongoing cycle of observation, analysing learning, documentation, planning, implementation and reflection.</w:t>
            </w:r>
          </w:p>
        </w:tc>
      </w:tr>
      <w:tr w:rsidR="00753540" w:rsidRPr="009D2D4B" w14:paraId="34454142" w14:textId="77777777" w:rsidTr="00D147B9">
        <w:trPr>
          <w:trHeight w:val="692"/>
        </w:trPr>
        <w:tc>
          <w:tcPr>
            <w:tcW w:w="772" w:type="dxa"/>
            <w:shd w:val="clear" w:color="auto" w:fill="auto"/>
            <w:vAlign w:val="center"/>
          </w:tcPr>
          <w:p w14:paraId="08194DCC" w14:textId="6306F00B"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t>1.3.2</w:t>
            </w:r>
          </w:p>
        </w:tc>
        <w:tc>
          <w:tcPr>
            <w:tcW w:w="1751" w:type="dxa"/>
            <w:shd w:val="clear" w:color="auto" w:fill="auto"/>
            <w:vAlign w:val="center"/>
          </w:tcPr>
          <w:p w14:paraId="4DCA40E8" w14:textId="1C33C3C5"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Critical reflection </w:t>
            </w:r>
          </w:p>
        </w:tc>
        <w:tc>
          <w:tcPr>
            <w:tcW w:w="6662" w:type="dxa"/>
            <w:shd w:val="clear" w:color="auto" w:fill="auto"/>
            <w:vAlign w:val="center"/>
          </w:tcPr>
          <w:p w14:paraId="6328EE27" w14:textId="08EA1404" w:rsidR="00753540" w:rsidRPr="009D2D4B" w:rsidRDefault="00753540" w:rsidP="00753540">
            <w:pPr>
              <w:rPr>
                <w:rFonts w:asciiTheme="majorHAnsi" w:hAnsiTheme="majorHAnsi"/>
                <w:sz w:val="22"/>
                <w:szCs w:val="22"/>
              </w:rPr>
            </w:pPr>
            <w:r w:rsidRPr="009D2D4B">
              <w:rPr>
                <w:rFonts w:asciiTheme="majorHAnsi" w:hAnsiTheme="majorHAnsi"/>
                <w:sz w:val="22"/>
                <w:szCs w:val="22"/>
              </w:rPr>
              <w:t>Critical reflection on children’s learning and development, both as individuals and in groups, drives program planning and implementation.</w:t>
            </w:r>
          </w:p>
        </w:tc>
      </w:tr>
      <w:tr w:rsidR="00753540" w:rsidRPr="009D2D4B" w14:paraId="20E406DC" w14:textId="77777777" w:rsidTr="00D147B9">
        <w:trPr>
          <w:trHeight w:val="702"/>
        </w:trPr>
        <w:tc>
          <w:tcPr>
            <w:tcW w:w="772" w:type="dxa"/>
            <w:shd w:val="clear" w:color="auto" w:fill="F2F2F2" w:themeFill="background1" w:themeFillShade="F2"/>
            <w:vAlign w:val="center"/>
          </w:tcPr>
          <w:p w14:paraId="0ADE49C3" w14:textId="170EA0D1" w:rsidR="00753540" w:rsidRPr="009D2D4B" w:rsidRDefault="00753540" w:rsidP="00753540">
            <w:pPr>
              <w:jc w:val="center"/>
              <w:rPr>
                <w:rFonts w:asciiTheme="majorHAnsi" w:hAnsiTheme="majorHAnsi"/>
                <w:sz w:val="22"/>
                <w:szCs w:val="22"/>
              </w:rPr>
            </w:pPr>
            <w:r w:rsidRPr="009D2D4B">
              <w:rPr>
                <w:rFonts w:asciiTheme="majorHAnsi" w:hAnsiTheme="majorHAnsi"/>
                <w:sz w:val="22"/>
                <w:szCs w:val="22"/>
              </w:rPr>
              <w:lastRenderedPageBreak/>
              <w:t>1.3.3</w:t>
            </w:r>
          </w:p>
        </w:tc>
        <w:tc>
          <w:tcPr>
            <w:tcW w:w="1751" w:type="dxa"/>
            <w:shd w:val="clear" w:color="auto" w:fill="F2F2F2" w:themeFill="background1" w:themeFillShade="F2"/>
            <w:vAlign w:val="center"/>
          </w:tcPr>
          <w:p w14:paraId="0CC06A33" w14:textId="273C30B8" w:rsidR="00753540" w:rsidRPr="009D2D4B" w:rsidRDefault="00753540" w:rsidP="00753540">
            <w:pPr>
              <w:rPr>
                <w:rFonts w:asciiTheme="majorHAnsi" w:hAnsiTheme="majorHAnsi"/>
                <w:sz w:val="22"/>
                <w:szCs w:val="22"/>
              </w:rPr>
            </w:pPr>
            <w:r w:rsidRPr="009D2D4B">
              <w:rPr>
                <w:rFonts w:asciiTheme="majorHAnsi" w:hAnsiTheme="majorHAnsi"/>
                <w:sz w:val="22"/>
                <w:szCs w:val="22"/>
              </w:rPr>
              <w:t xml:space="preserve">Information for families </w:t>
            </w:r>
          </w:p>
        </w:tc>
        <w:tc>
          <w:tcPr>
            <w:tcW w:w="6662" w:type="dxa"/>
            <w:shd w:val="clear" w:color="auto" w:fill="F2F2F2" w:themeFill="background1" w:themeFillShade="F2"/>
            <w:vAlign w:val="center"/>
          </w:tcPr>
          <w:p w14:paraId="4CB6EE62" w14:textId="4B25BE90" w:rsidR="00753540" w:rsidRPr="009D2D4B" w:rsidRDefault="00753540" w:rsidP="00753540">
            <w:pPr>
              <w:rPr>
                <w:rFonts w:asciiTheme="majorHAnsi" w:hAnsiTheme="majorHAnsi"/>
                <w:sz w:val="22"/>
                <w:szCs w:val="22"/>
              </w:rPr>
            </w:pPr>
            <w:r w:rsidRPr="009D2D4B">
              <w:rPr>
                <w:rFonts w:asciiTheme="majorHAnsi" w:hAnsiTheme="majorHAnsi"/>
                <w:sz w:val="22"/>
                <w:szCs w:val="22"/>
              </w:rPr>
              <w:t>Families are informed about the program and their child's progress.</w:t>
            </w:r>
          </w:p>
        </w:tc>
      </w:tr>
    </w:tbl>
    <w:p w14:paraId="044E86F5" w14:textId="335CB681" w:rsidR="00A81408" w:rsidRPr="009D2D4B" w:rsidRDefault="00A81408" w:rsidP="00A81408">
      <w:pPr>
        <w:spacing w:line="360" w:lineRule="auto"/>
        <w:rPr>
          <w:rFonts w:cs="Arial"/>
          <w:sz w:val="22"/>
          <w:szCs w:val="22"/>
          <w:lang w:val="en-US"/>
        </w:rPr>
      </w:pPr>
    </w:p>
    <w:tbl>
      <w:tblPr>
        <w:tblStyle w:val="TableGrid"/>
        <w:tblW w:w="9180" w:type="dxa"/>
        <w:tblLook w:val="04A0" w:firstRow="1" w:lastRow="0" w:firstColumn="1" w:lastColumn="0" w:noHBand="0" w:noVBand="1"/>
      </w:tblPr>
      <w:tblGrid>
        <w:gridCol w:w="1101"/>
        <w:gridCol w:w="8079"/>
      </w:tblGrid>
      <w:tr w:rsidR="00A81408" w:rsidRPr="009D2D4B" w14:paraId="24085384" w14:textId="77777777" w:rsidTr="00E769FD">
        <w:trPr>
          <w:trHeight w:val="528"/>
        </w:trPr>
        <w:tc>
          <w:tcPr>
            <w:tcW w:w="9180" w:type="dxa"/>
            <w:gridSpan w:val="2"/>
            <w:shd w:val="clear" w:color="auto" w:fill="D9D9D9" w:themeFill="background1" w:themeFillShade="D9"/>
            <w:vAlign w:val="center"/>
          </w:tcPr>
          <w:p w14:paraId="539C08BE" w14:textId="06D24D9B" w:rsidR="00A81408" w:rsidRPr="00166FC2" w:rsidRDefault="00DD658B" w:rsidP="00A81408">
            <w:pPr>
              <w:ind w:hanging="27"/>
              <w:rPr>
                <w:rFonts w:ascii="Calibri" w:hAnsi="Calibri" w:cs="Calibri"/>
                <w:color w:val="000000" w:themeColor="text1"/>
                <w:sz w:val="22"/>
                <w:szCs w:val="22"/>
              </w:rPr>
            </w:pPr>
            <w:r w:rsidRPr="00166FC2">
              <w:rPr>
                <w:rFonts w:ascii="Calibri" w:hAnsi="Calibri" w:cs="Calibri"/>
                <w:lang w:val="en-US"/>
              </w:rPr>
              <w:t>EDUCATION AND CARE SERVICES NATIONAL REGULATIONS</w:t>
            </w:r>
          </w:p>
        </w:tc>
      </w:tr>
      <w:tr w:rsidR="00753540" w:rsidRPr="009D2D4B" w14:paraId="158D1CC8" w14:textId="77777777" w:rsidTr="00AD3E8D">
        <w:trPr>
          <w:trHeight w:val="418"/>
        </w:trPr>
        <w:tc>
          <w:tcPr>
            <w:tcW w:w="1101" w:type="dxa"/>
            <w:vAlign w:val="center"/>
          </w:tcPr>
          <w:p w14:paraId="6E78B768" w14:textId="0F091B2D" w:rsidR="00753540" w:rsidRPr="009D2D4B" w:rsidRDefault="00753540" w:rsidP="00753540">
            <w:pPr>
              <w:jc w:val="center"/>
              <w:rPr>
                <w:rFonts w:asciiTheme="majorHAnsi" w:hAnsiTheme="majorHAnsi"/>
                <w:sz w:val="22"/>
                <w:szCs w:val="22"/>
              </w:rPr>
            </w:pPr>
            <w:r w:rsidRPr="009D2D4B">
              <w:rPr>
                <w:rFonts w:ascii="Calibri Light" w:hAnsi="Calibri Light" w:cs="Calibri"/>
                <w:sz w:val="22"/>
                <w:szCs w:val="22"/>
              </w:rPr>
              <w:t>73</w:t>
            </w:r>
          </w:p>
        </w:tc>
        <w:tc>
          <w:tcPr>
            <w:tcW w:w="8079" w:type="dxa"/>
            <w:vAlign w:val="center"/>
          </w:tcPr>
          <w:p w14:paraId="2821036C" w14:textId="016DC0F0" w:rsidR="00753540" w:rsidRPr="009D2D4B" w:rsidRDefault="00753540" w:rsidP="00753540">
            <w:pPr>
              <w:rPr>
                <w:rFonts w:asciiTheme="majorHAnsi" w:hAnsiTheme="majorHAnsi"/>
                <w:sz w:val="22"/>
                <w:szCs w:val="22"/>
              </w:rPr>
            </w:pPr>
            <w:r w:rsidRPr="009D2D4B">
              <w:rPr>
                <w:rFonts w:ascii="Calibri Light" w:hAnsi="Calibri Light" w:cs="Calibri"/>
                <w:color w:val="000000"/>
                <w:sz w:val="22"/>
                <w:szCs w:val="22"/>
              </w:rPr>
              <w:t xml:space="preserve">Educational programs </w:t>
            </w:r>
          </w:p>
        </w:tc>
      </w:tr>
      <w:tr w:rsidR="00753540" w:rsidRPr="009D2D4B" w14:paraId="68736EE4" w14:textId="77777777" w:rsidTr="00AD3E8D">
        <w:trPr>
          <w:trHeight w:val="409"/>
        </w:trPr>
        <w:tc>
          <w:tcPr>
            <w:tcW w:w="1101" w:type="dxa"/>
            <w:shd w:val="clear" w:color="auto" w:fill="F2F2F2" w:themeFill="background1" w:themeFillShade="F2"/>
            <w:vAlign w:val="center"/>
          </w:tcPr>
          <w:p w14:paraId="15945E15" w14:textId="6A8F729A" w:rsidR="00753540" w:rsidRPr="009D2D4B" w:rsidRDefault="00753540" w:rsidP="00753540">
            <w:pPr>
              <w:jc w:val="center"/>
              <w:rPr>
                <w:rFonts w:asciiTheme="majorHAnsi" w:hAnsiTheme="majorHAnsi" w:cs="Calibri"/>
                <w:sz w:val="22"/>
                <w:szCs w:val="22"/>
              </w:rPr>
            </w:pPr>
            <w:r w:rsidRPr="009D2D4B">
              <w:rPr>
                <w:rFonts w:ascii="Calibri Light" w:hAnsi="Calibri Light" w:cs="Calibri"/>
                <w:sz w:val="22"/>
                <w:szCs w:val="22"/>
              </w:rPr>
              <w:t>74</w:t>
            </w:r>
          </w:p>
        </w:tc>
        <w:tc>
          <w:tcPr>
            <w:tcW w:w="8079" w:type="dxa"/>
            <w:shd w:val="clear" w:color="auto" w:fill="F2F2F2" w:themeFill="background1" w:themeFillShade="F2"/>
            <w:vAlign w:val="center"/>
          </w:tcPr>
          <w:p w14:paraId="77EA094B" w14:textId="1C2C7FBA" w:rsidR="00753540" w:rsidRPr="009D2D4B" w:rsidRDefault="00753540" w:rsidP="00753540">
            <w:pPr>
              <w:rPr>
                <w:rFonts w:asciiTheme="majorHAnsi" w:hAnsiTheme="majorHAnsi" w:cs="Calibri"/>
                <w:color w:val="000000"/>
                <w:sz w:val="22"/>
                <w:szCs w:val="22"/>
              </w:rPr>
            </w:pPr>
            <w:r w:rsidRPr="009D2D4B">
              <w:rPr>
                <w:rFonts w:ascii="Calibri Light" w:hAnsi="Calibri Light" w:cs="Calibri"/>
                <w:color w:val="000000"/>
                <w:sz w:val="22"/>
                <w:szCs w:val="22"/>
              </w:rPr>
              <w:t xml:space="preserve">Documenting of child assessments or evaluations for delivery of educational program  </w:t>
            </w:r>
          </w:p>
        </w:tc>
      </w:tr>
      <w:tr w:rsidR="00753540" w:rsidRPr="009D2D4B" w14:paraId="7E41A59F" w14:textId="77777777" w:rsidTr="00AD3E8D">
        <w:trPr>
          <w:trHeight w:val="428"/>
        </w:trPr>
        <w:tc>
          <w:tcPr>
            <w:tcW w:w="1101" w:type="dxa"/>
            <w:vAlign w:val="center"/>
          </w:tcPr>
          <w:p w14:paraId="06E0AEB6" w14:textId="722CB239" w:rsidR="00753540" w:rsidRPr="009D2D4B" w:rsidRDefault="00753540" w:rsidP="00753540">
            <w:pPr>
              <w:jc w:val="center"/>
              <w:rPr>
                <w:rFonts w:asciiTheme="majorHAnsi" w:hAnsiTheme="majorHAnsi" w:cs="Calibri"/>
                <w:sz w:val="22"/>
                <w:szCs w:val="22"/>
              </w:rPr>
            </w:pPr>
            <w:r w:rsidRPr="009D2D4B">
              <w:rPr>
                <w:rFonts w:ascii="Calibri Light" w:hAnsi="Calibri Light" w:cs="Calibri"/>
                <w:sz w:val="22"/>
                <w:szCs w:val="22"/>
              </w:rPr>
              <w:t>75</w:t>
            </w:r>
          </w:p>
        </w:tc>
        <w:tc>
          <w:tcPr>
            <w:tcW w:w="8079" w:type="dxa"/>
            <w:vAlign w:val="center"/>
          </w:tcPr>
          <w:p w14:paraId="749B20AE" w14:textId="37BE22A1" w:rsidR="00753540" w:rsidRPr="009D2D4B" w:rsidRDefault="00753540" w:rsidP="00753540">
            <w:pPr>
              <w:rPr>
                <w:rFonts w:asciiTheme="majorHAnsi" w:hAnsiTheme="majorHAnsi" w:cs="Calibri"/>
                <w:color w:val="000000"/>
                <w:sz w:val="22"/>
                <w:szCs w:val="22"/>
              </w:rPr>
            </w:pPr>
            <w:r w:rsidRPr="009D2D4B">
              <w:rPr>
                <w:rFonts w:ascii="Calibri Light" w:hAnsi="Calibri Light" w:cs="Calibri"/>
                <w:color w:val="000000"/>
                <w:sz w:val="22"/>
                <w:szCs w:val="22"/>
              </w:rPr>
              <w:t xml:space="preserve">Information about educational program to be kept available  </w:t>
            </w:r>
          </w:p>
        </w:tc>
      </w:tr>
      <w:tr w:rsidR="00753540" w:rsidRPr="009D2D4B" w14:paraId="5C69F6EC" w14:textId="77777777" w:rsidTr="00AD3E8D">
        <w:trPr>
          <w:trHeight w:val="392"/>
        </w:trPr>
        <w:tc>
          <w:tcPr>
            <w:tcW w:w="1101" w:type="dxa"/>
            <w:shd w:val="clear" w:color="auto" w:fill="F2F2F2" w:themeFill="background1" w:themeFillShade="F2"/>
            <w:vAlign w:val="center"/>
          </w:tcPr>
          <w:p w14:paraId="096E3120" w14:textId="14433FF3" w:rsidR="00753540" w:rsidRPr="009D2D4B" w:rsidRDefault="00753540" w:rsidP="00753540">
            <w:pPr>
              <w:jc w:val="center"/>
              <w:rPr>
                <w:rFonts w:asciiTheme="majorHAnsi" w:hAnsiTheme="majorHAnsi" w:cs="Calibri"/>
                <w:sz w:val="22"/>
                <w:szCs w:val="22"/>
              </w:rPr>
            </w:pPr>
            <w:r w:rsidRPr="009D2D4B">
              <w:rPr>
                <w:rFonts w:ascii="Calibri Light" w:hAnsi="Calibri Light" w:cs="Calibri"/>
                <w:sz w:val="22"/>
                <w:szCs w:val="22"/>
              </w:rPr>
              <w:t>76</w:t>
            </w:r>
          </w:p>
        </w:tc>
        <w:tc>
          <w:tcPr>
            <w:tcW w:w="8079" w:type="dxa"/>
            <w:shd w:val="clear" w:color="auto" w:fill="F2F2F2" w:themeFill="background1" w:themeFillShade="F2"/>
            <w:vAlign w:val="center"/>
          </w:tcPr>
          <w:p w14:paraId="635F5C6F" w14:textId="72F90F5C" w:rsidR="00753540" w:rsidRPr="009D2D4B" w:rsidRDefault="00753540" w:rsidP="00753540">
            <w:pPr>
              <w:rPr>
                <w:rFonts w:asciiTheme="majorHAnsi" w:hAnsiTheme="majorHAnsi" w:cs="Calibri"/>
                <w:color w:val="000000"/>
                <w:sz w:val="22"/>
                <w:szCs w:val="22"/>
              </w:rPr>
            </w:pPr>
            <w:r w:rsidRPr="009D2D4B">
              <w:rPr>
                <w:rFonts w:ascii="Calibri Light" w:hAnsi="Calibri Light" w:cs="Calibri"/>
                <w:color w:val="000000"/>
                <w:sz w:val="22"/>
                <w:szCs w:val="22"/>
              </w:rPr>
              <w:t xml:space="preserve">Information about educational program to be given to parents </w:t>
            </w:r>
          </w:p>
        </w:tc>
      </w:tr>
      <w:tr w:rsidR="00B67B6C" w:rsidRPr="009D2D4B" w14:paraId="385BEEB5" w14:textId="77777777" w:rsidTr="00B67B6C">
        <w:trPr>
          <w:trHeight w:val="427"/>
        </w:trPr>
        <w:tc>
          <w:tcPr>
            <w:tcW w:w="1101" w:type="dxa"/>
            <w:shd w:val="clear" w:color="auto" w:fill="auto"/>
            <w:vAlign w:val="center"/>
          </w:tcPr>
          <w:p w14:paraId="688CBC5E" w14:textId="50908F7D" w:rsidR="00B67B6C" w:rsidRPr="0004029F" w:rsidRDefault="00B67B6C" w:rsidP="00753540">
            <w:pPr>
              <w:jc w:val="center"/>
              <w:rPr>
                <w:rFonts w:ascii="Calibri Light" w:hAnsi="Calibri Light" w:cs="Calibri"/>
                <w:sz w:val="22"/>
                <w:szCs w:val="22"/>
              </w:rPr>
            </w:pPr>
            <w:r w:rsidRPr="0004029F">
              <w:rPr>
                <w:rFonts w:ascii="Calibri Light" w:hAnsi="Calibri Light" w:cs="Calibri"/>
                <w:sz w:val="22"/>
                <w:szCs w:val="22"/>
              </w:rPr>
              <w:t>118</w:t>
            </w:r>
          </w:p>
        </w:tc>
        <w:tc>
          <w:tcPr>
            <w:tcW w:w="8079" w:type="dxa"/>
            <w:shd w:val="clear" w:color="auto" w:fill="auto"/>
            <w:vAlign w:val="center"/>
          </w:tcPr>
          <w:p w14:paraId="7A23540A" w14:textId="0BFA8915" w:rsidR="00B67B6C" w:rsidRPr="0004029F" w:rsidRDefault="00B67B6C" w:rsidP="00753540">
            <w:pPr>
              <w:rPr>
                <w:rFonts w:ascii="Calibri Light" w:hAnsi="Calibri Light" w:cs="Calibri"/>
                <w:color w:val="000000"/>
                <w:sz w:val="22"/>
                <w:szCs w:val="22"/>
              </w:rPr>
            </w:pPr>
            <w:r w:rsidRPr="0004029F">
              <w:rPr>
                <w:rFonts w:ascii="Calibri Light" w:hAnsi="Calibri Light" w:cs="Calibri"/>
                <w:color w:val="000000"/>
                <w:sz w:val="22"/>
                <w:szCs w:val="22"/>
              </w:rPr>
              <w:t>Educational leader</w:t>
            </w:r>
          </w:p>
        </w:tc>
      </w:tr>
      <w:tr w:rsidR="00753540" w:rsidRPr="009D2D4B" w14:paraId="5F271853" w14:textId="77777777" w:rsidTr="00B67B6C">
        <w:trPr>
          <w:trHeight w:val="427"/>
        </w:trPr>
        <w:tc>
          <w:tcPr>
            <w:tcW w:w="1101" w:type="dxa"/>
            <w:shd w:val="clear" w:color="auto" w:fill="F2F2F2" w:themeFill="background1" w:themeFillShade="F2"/>
            <w:vAlign w:val="center"/>
          </w:tcPr>
          <w:p w14:paraId="3DF74C5E" w14:textId="609F7381" w:rsidR="00753540" w:rsidRPr="0004029F" w:rsidRDefault="00B67B6C" w:rsidP="00753540">
            <w:pPr>
              <w:jc w:val="center"/>
              <w:rPr>
                <w:rFonts w:asciiTheme="majorHAnsi" w:hAnsiTheme="majorHAnsi" w:cs="Calibri"/>
                <w:sz w:val="22"/>
                <w:szCs w:val="22"/>
              </w:rPr>
            </w:pPr>
            <w:r w:rsidRPr="0004029F">
              <w:rPr>
                <w:rFonts w:asciiTheme="majorHAnsi" w:hAnsiTheme="majorHAnsi" w:cs="Calibri"/>
                <w:sz w:val="22"/>
                <w:szCs w:val="22"/>
              </w:rPr>
              <w:t>148</w:t>
            </w:r>
          </w:p>
        </w:tc>
        <w:tc>
          <w:tcPr>
            <w:tcW w:w="8079" w:type="dxa"/>
            <w:shd w:val="clear" w:color="auto" w:fill="F2F2F2" w:themeFill="background1" w:themeFillShade="F2"/>
            <w:vAlign w:val="center"/>
          </w:tcPr>
          <w:p w14:paraId="53397AC1" w14:textId="0EEE350C" w:rsidR="00753540" w:rsidRPr="0004029F" w:rsidRDefault="00B67B6C" w:rsidP="00753540">
            <w:pPr>
              <w:rPr>
                <w:rFonts w:asciiTheme="majorHAnsi" w:hAnsiTheme="majorHAnsi" w:cs="Calibri"/>
                <w:color w:val="000000"/>
                <w:sz w:val="22"/>
                <w:szCs w:val="22"/>
              </w:rPr>
            </w:pPr>
            <w:r w:rsidRPr="0004029F">
              <w:rPr>
                <w:rFonts w:asciiTheme="majorHAnsi" w:hAnsiTheme="majorHAnsi" w:cs="Calibri"/>
                <w:color w:val="000000"/>
                <w:sz w:val="22"/>
                <w:szCs w:val="22"/>
              </w:rPr>
              <w:t>Educational leader</w:t>
            </w:r>
          </w:p>
        </w:tc>
      </w:tr>
      <w:tr w:rsidR="00B67B6C" w:rsidRPr="009D2D4B" w14:paraId="151B9979" w14:textId="77777777" w:rsidTr="00B67B6C">
        <w:trPr>
          <w:trHeight w:val="427"/>
        </w:trPr>
        <w:tc>
          <w:tcPr>
            <w:tcW w:w="1101" w:type="dxa"/>
            <w:shd w:val="clear" w:color="auto" w:fill="FFFFFF" w:themeFill="background1"/>
            <w:vAlign w:val="center"/>
          </w:tcPr>
          <w:p w14:paraId="2A83444D" w14:textId="62438ECD" w:rsidR="00B67B6C" w:rsidRPr="009D2D4B" w:rsidRDefault="00B67B6C" w:rsidP="00B67B6C">
            <w:pPr>
              <w:jc w:val="center"/>
              <w:rPr>
                <w:rFonts w:ascii="Calibri Light" w:hAnsi="Calibri Light" w:cs="Calibri"/>
                <w:sz w:val="22"/>
                <w:szCs w:val="22"/>
              </w:rPr>
            </w:pPr>
            <w:r w:rsidRPr="009D2D4B">
              <w:rPr>
                <w:rFonts w:ascii="Calibri Light" w:hAnsi="Calibri Light" w:cs="Calibri"/>
                <w:sz w:val="22"/>
                <w:szCs w:val="22"/>
              </w:rPr>
              <w:t>168</w:t>
            </w:r>
          </w:p>
        </w:tc>
        <w:tc>
          <w:tcPr>
            <w:tcW w:w="8079" w:type="dxa"/>
            <w:shd w:val="clear" w:color="auto" w:fill="FFFFFF" w:themeFill="background1"/>
            <w:vAlign w:val="center"/>
          </w:tcPr>
          <w:p w14:paraId="08E0048F" w14:textId="54CA453C" w:rsidR="00B67B6C" w:rsidRPr="009D2D4B" w:rsidRDefault="00B67B6C" w:rsidP="00B67B6C">
            <w:pPr>
              <w:rPr>
                <w:rFonts w:ascii="Calibri Light" w:hAnsi="Calibri Light" w:cs="Calibri"/>
                <w:color w:val="000000"/>
                <w:sz w:val="22"/>
                <w:szCs w:val="22"/>
              </w:rPr>
            </w:pPr>
            <w:r w:rsidRPr="009D2D4B">
              <w:rPr>
                <w:rFonts w:ascii="Calibri Light" w:hAnsi="Calibri Light" w:cs="Calibri"/>
                <w:color w:val="000000"/>
                <w:sz w:val="22"/>
                <w:szCs w:val="22"/>
              </w:rPr>
              <w:t xml:space="preserve">Education and care service must have policies and procedures </w:t>
            </w:r>
          </w:p>
        </w:tc>
      </w:tr>
      <w:tr w:rsidR="00B67B6C" w:rsidRPr="009D2D4B" w14:paraId="2C88745C" w14:textId="77777777" w:rsidTr="00B67B6C">
        <w:trPr>
          <w:trHeight w:val="405"/>
        </w:trPr>
        <w:tc>
          <w:tcPr>
            <w:tcW w:w="1101" w:type="dxa"/>
            <w:shd w:val="clear" w:color="auto" w:fill="F2F2F2" w:themeFill="background1" w:themeFillShade="F2"/>
            <w:vAlign w:val="center"/>
          </w:tcPr>
          <w:p w14:paraId="7B40E487" w14:textId="4BD7FEC8" w:rsidR="00B67B6C" w:rsidRPr="009D2D4B" w:rsidRDefault="00B67B6C" w:rsidP="00B67B6C">
            <w:pPr>
              <w:jc w:val="center"/>
              <w:rPr>
                <w:rFonts w:asciiTheme="majorHAnsi" w:hAnsiTheme="majorHAnsi" w:cs="Calibri"/>
                <w:sz w:val="22"/>
                <w:szCs w:val="22"/>
              </w:rPr>
            </w:pPr>
            <w:r w:rsidRPr="009D2D4B">
              <w:rPr>
                <w:rFonts w:ascii="Calibri Light" w:hAnsi="Calibri Light" w:cs="Calibri"/>
                <w:sz w:val="22"/>
                <w:szCs w:val="22"/>
              </w:rPr>
              <w:t>254</w:t>
            </w:r>
          </w:p>
        </w:tc>
        <w:tc>
          <w:tcPr>
            <w:tcW w:w="8079" w:type="dxa"/>
            <w:shd w:val="clear" w:color="auto" w:fill="F2F2F2" w:themeFill="background1" w:themeFillShade="F2"/>
            <w:vAlign w:val="center"/>
          </w:tcPr>
          <w:p w14:paraId="038BFD7E" w14:textId="38560A1C" w:rsidR="00B67B6C" w:rsidRPr="009D2D4B" w:rsidRDefault="00B67B6C" w:rsidP="00B67B6C">
            <w:pPr>
              <w:rPr>
                <w:rFonts w:asciiTheme="majorHAnsi" w:hAnsiTheme="majorHAnsi" w:cs="Calibri"/>
                <w:color w:val="000000"/>
                <w:sz w:val="22"/>
                <w:szCs w:val="22"/>
              </w:rPr>
            </w:pPr>
            <w:r w:rsidRPr="009D2D4B">
              <w:rPr>
                <w:rFonts w:ascii="Calibri Light" w:hAnsi="Calibri Light" w:cs="Calibri"/>
                <w:color w:val="000000"/>
                <w:sz w:val="22"/>
                <w:szCs w:val="22"/>
              </w:rPr>
              <w:t xml:space="preserve">Declared approved learning frameworks </w:t>
            </w:r>
          </w:p>
        </w:tc>
      </w:tr>
    </w:tbl>
    <w:p w14:paraId="75BBE8E6" w14:textId="77777777" w:rsidR="005D148A" w:rsidRDefault="005D148A" w:rsidP="005D148A">
      <w:pPr>
        <w:spacing w:line="360" w:lineRule="auto"/>
        <w:rPr>
          <w:rFonts w:cs="Arial"/>
          <w:lang w:val="en-US"/>
        </w:rPr>
      </w:pPr>
    </w:p>
    <w:p w14:paraId="1D593815" w14:textId="1FE53E6F" w:rsidR="005D148A" w:rsidRPr="00166FC2" w:rsidRDefault="005D148A" w:rsidP="00DD658B">
      <w:pPr>
        <w:spacing w:line="276" w:lineRule="auto"/>
        <w:rPr>
          <w:rFonts w:asciiTheme="minorHAnsi" w:hAnsiTheme="minorHAnsi" w:cstheme="minorHAnsi"/>
          <w:lang w:val="en-US"/>
        </w:rPr>
      </w:pPr>
      <w:r w:rsidRPr="00166FC2">
        <w:rPr>
          <w:rFonts w:asciiTheme="minorHAnsi" w:hAnsiTheme="minorHAnsi" w:cstheme="minorHAnsi"/>
          <w:lang w:val="en-US"/>
        </w:rPr>
        <w:t xml:space="preserve">RELATED POLICIES </w:t>
      </w:r>
    </w:p>
    <w:tbl>
      <w:tblPr>
        <w:tblStyle w:val="TableGrid"/>
        <w:tblW w:w="0" w:type="auto"/>
        <w:tblLook w:val="04A0" w:firstRow="1" w:lastRow="0" w:firstColumn="1" w:lastColumn="0" w:noHBand="0" w:noVBand="1"/>
      </w:tblPr>
      <w:tblGrid>
        <w:gridCol w:w="4957"/>
        <w:gridCol w:w="4365"/>
      </w:tblGrid>
      <w:tr w:rsidR="0002752E" w14:paraId="08286631" w14:textId="77777777" w:rsidTr="00761659">
        <w:trPr>
          <w:trHeight w:val="2853"/>
        </w:trPr>
        <w:tc>
          <w:tcPr>
            <w:tcW w:w="4957" w:type="dxa"/>
          </w:tcPr>
          <w:p w14:paraId="520743A6" w14:textId="77777777"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Additional Needs Policy </w:t>
            </w:r>
          </w:p>
          <w:p w14:paraId="5D43E450" w14:textId="14A83896"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Behaviour Guidance Policy </w:t>
            </w:r>
          </w:p>
          <w:p w14:paraId="148F8EE3" w14:textId="702B9083"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Celebrations Policy</w:t>
            </w:r>
          </w:p>
          <w:p w14:paraId="7452D0FF" w14:textId="77777777" w:rsidR="0002752E" w:rsidRPr="00E80669" w:rsidRDefault="0002752E" w:rsidP="00362B1E">
            <w:pPr>
              <w:spacing w:line="276" w:lineRule="auto"/>
              <w:rPr>
                <w:rFonts w:asciiTheme="majorHAnsi" w:hAnsiTheme="majorHAnsi"/>
                <w:bCs/>
                <w:sz w:val="22"/>
                <w:szCs w:val="22"/>
              </w:rPr>
            </w:pPr>
            <w:r w:rsidRPr="00E80669">
              <w:rPr>
                <w:rFonts w:asciiTheme="majorHAnsi" w:hAnsiTheme="majorHAnsi"/>
                <w:sz w:val="22"/>
                <w:szCs w:val="22"/>
              </w:rPr>
              <w:t xml:space="preserve">Code of Conduct Policy </w:t>
            </w:r>
          </w:p>
          <w:p w14:paraId="32D446AD" w14:textId="22FC9B72"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Cyber Safety Policy </w:t>
            </w:r>
          </w:p>
          <w:p w14:paraId="4FE42D05" w14:textId="5E939A8A" w:rsidR="0004029F" w:rsidRPr="00E80669" w:rsidRDefault="0004029F" w:rsidP="00362B1E">
            <w:pPr>
              <w:spacing w:line="276" w:lineRule="auto"/>
              <w:rPr>
                <w:rFonts w:asciiTheme="majorHAnsi" w:hAnsiTheme="majorHAnsi"/>
                <w:sz w:val="22"/>
                <w:szCs w:val="22"/>
              </w:rPr>
            </w:pPr>
            <w:r w:rsidRPr="00E80669">
              <w:rPr>
                <w:rFonts w:asciiTheme="majorHAnsi" w:hAnsiTheme="majorHAnsi"/>
                <w:sz w:val="22"/>
                <w:szCs w:val="22"/>
              </w:rPr>
              <w:t xml:space="preserve">English as an Additional Language or Dialect (EAL/D) Policy </w:t>
            </w:r>
          </w:p>
          <w:p w14:paraId="2DC893A2" w14:textId="72981C17"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Environmental </w:t>
            </w:r>
            <w:r w:rsidR="00362B1E" w:rsidRPr="00E80669">
              <w:rPr>
                <w:rFonts w:asciiTheme="majorHAnsi" w:hAnsiTheme="majorHAnsi"/>
                <w:sz w:val="22"/>
                <w:szCs w:val="22"/>
              </w:rPr>
              <w:t>Responsibility</w:t>
            </w:r>
            <w:r w:rsidRPr="00E80669">
              <w:rPr>
                <w:rFonts w:asciiTheme="majorHAnsi" w:hAnsiTheme="majorHAnsi"/>
                <w:sz w:val="22"/>
                <w:szCs w:val="22"/>
              </w:rPr>
              <w:t xml:space="preserve"> Policy </w:t>
            </w:r>
          </w:p>
          <w:p w14:paraId="5B1A23E4" w14:textId="4E58E7A9" w:rsidR="00761659"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Excursion</w:t>
            </w:r>
            <w:r w:rsidR="0004029F" w:rsidRPr="00E80669">
              <w:rPr>
                <w:rFonts w:asciiTheme="majorHAnsi" w:hAnsiTheme="majorHAnsi"/>
                <w:sz w:val="22"/>
                <w:szCs w:val="22"/>
              </w:rPr>
              <w:t>/Incursion</w:t>
            </w:r>
            <w:r w:rsidRPr="00E80669">
              <w:rPr>
                <w:rFonts w:asciiTheme="majorHAnsi" w:hAnsiTheme="majorHAnsi"/>
                <w:sz w:val="22"/>
                <w:szCs w:val="22"/>
              </w:rPr>
              <w:t xml:space="preserve"> </w:t>
            </w:r>
            <w:r w:rsidR="00761659" w:rsidRPr="00E80669">
              <w:rPr>
                <w:rFonts w:asciiTheme="majorHAnsi" w:hAnsiTheme="majorHAnsi"/>
                <w:sz w:val="22"/>
                <w:szCs w:val="22"/>
              </w:rPr>
              <w:t>Policy</w:t>
            </w:r>
          </w:p>
          <w:p w14:paraId="3BCF87BF" w14:textId="4F3DB718" w:rsidR="0002752E" w:rsidRPr="00E80669" w:rsidRDefault="00761659" w:rsidP="0004029F">
            <w:pPr>
              <w:spacing w:line="276" w:lineRule="auto"/>
              <w:rPr>
                <w:rFonts w:asciiTheme="majorHAnsi" w:hAnsiTheme="majorHAnsi"/>
                <w:sz w:val="22"/>
                <w:szCs w:val="22"/>
              </w:rPr>
            </w:pPr>
            <w:r w:rsidRPr="00E80669">
              <w:rPr>
                <w:rFonts w:asciiTheme="majorHAnsi" w:hAnsiTheme="majorHAnsi"/>
                <w:sz w:val="22"/>
                <w:szCs w:val="22"/>
              </w:rPr>
              <w:t>Family Communication Policy</w:t>
            </w:r>
          </w:p>
        </w:tc>
        <w:tc>
          <w:tcPr>
            <w:tcW w:w="4365" w:type="dxa"/>
          </w:tcPr>
          <w:p w14:paraId="57DE4C82" w14:textId="3AB4B3B0" w:rsidR="0004029F" w:rsidRPr="00E80669" w:rsidRDefault="0004029F" w:rsidP="00362B1E">
            <w:pPr>
              <w:spacing w:line="276" w:lineRule="auto"/>
              <w:rPr>
                <w:rFonts w:asciiTheme="majorHAnsi" w:hAnsiTheme="majorHAnsi"/>
                <w:sz w:val="22"/>
                <w:szCs w:val="22"/>
              </w:rPr>
            </w:pPr>
            <w:r w:rsidRPr="00E80669">
              <w:rPr>
                <w:rFonts w:asciiTheme="majorHAnsi" w:hAnsiTheme="majorHAnsi"/>
                <w:sz w:val="22"/>
                <w:szCs w:val="22"/>
              </w:rPr>
              <w:t xml:space="preserve">Interactions with Children, Family and Staff Policy </w:t>
            </w:r>
          </w:p>
          <w:p w14:paraId="255B3A8C" w14:textId="7CBC1E2B"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Multi-Cultural Policy </w:t>
            </w:r>
          </w:p>
          <w:p w14:paraId="230795E9" w14:textId="1B883FEE" w:rsidR="00526A7A"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Photograph Policy </w:t>
            </w:r>
          </w:p>
          <w:p w14:paraId="55093EB0" w14:textId="22DB16A4" w:rsidR="00526A7A" w:rsidRPr="00E80669" w:rsidRDefault="00526A7A" w:rsidP="00362B1E">
            <w:pPr>
              <w:spacing w:line="276" w:lineRule="auto"/>
              <w:rPr>
                <w:rFonts w:asciiTheme="majorHAnsi" w:hAnsiTheme="majorHAnsi"/>
                <w:sz w:val="22"/>
                <w:szCs w:val="22"/>
              </w:rPr>
            </w:pPr>
            <w:r w:rsidRPr="00E80669">
              <w:rPr>
                <w:rFonts w:asciiTheme="majorHAnsi" w:hAnsiTheme="majorHAnsi"/>
                <w:sz w:val="22"/>
                <w:szCs w:val="22"/>
              </w:rPr>
              <w:t>Physical Activity Policy</w:t>
            </w:r>
          </w:p>
          <w:p w14:paraId="119DA654" w14:textId="77777777"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Physical Environment Policy </w:t>
            </w:r>
          </w:p>
          <w:p w14:paraId="68DF2764" w14:textId="238D3F24"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Privacy and </w:t>
            </w:r>
            <w:r w:rsidR="0004029F" w:rsidRPr="00E80669">
              <w:rPr>
                <w:rFonts w:asciiTheme="majorHAnsi" w:hAnsiTheme="majorHAnsi"/>
                <w:sz w:val="22"/>
                <w:szCs w:val="22"/>
              </w:rPr>
              <w:t>Confidentiality</w:t>
            </w:r>
            <w:r w:rsidRPr="00E80669">
              <w:rPr>
                <w:rFonts w:asciiTheme="majorHAnsi" w:hAnsiTheme="majorHAnsi"/>
                <w:sz w:val="22"/>
                <w:szCs w:val="22"/>
              </w:rPr>
              <w:t xml:space="preserve"> Policy </w:t>
            </w:r>
          </w:p>
          <w:p w14:paraId="130AB2AA" w14:textId="136355C4" w:rsidR="0004029F" w:rsidRPr="00E80669" w:rsidRDefault="0004029F" w:rsidP="00362B1E">
            <w:pPr>
              <w:spacing w:line="276" w:lineRule="auto"/>
              <w:rPr>
                <w:rFonts w:asciiTheme="majorHAnsi" w:hAnsiTheme="majorHAnsi"/>
                <w:sz w:val="22"/>
                <w:szCs w:val="22"/>
              </w:rPr>
            </w:pPr>
            <w:r w:rsidRPr="00E80669">
              <w:rPr>
                <w:rFonts w:asciiTheme="majorHAnsi" w:hAnsiTheme="majorHAnsi"/>
                <w:sz w:val="22"/>
                <w:szCs w:val="22"/>
              </w:rPr>
              <w:t>Professional Development Policy</w:t>
            </w:r>
          </w:p>
          <w:p w14:paraId="7E1D82E1" w14:textId="77777777"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Respect for Children Policy </w:t>
            </w:r>
          </w:p>
          <w:p w14:paraId="2F9B30F8" w14:textId="0741B085"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Supervision Policy</w:t>
            </w:r>
          </w:p>
          <w:p w14:paraId="23978DD2" w14:textId="7C87A643" w:rsidR="0002752E" w:rsidRPr="00E80669" w:rsidRDefault="0002752E" w:rsidP="00362B1E">
            <w:pPr>
              <w:spacing w:line="276" w:lineRule="auto"/>
              <w:rPr>
                <w:rFonts w:asciiTheme="majorHAnsi" w:hAnsiTheme="majorHAnsi"/>
                <w:sz w:val="22"/>
                <w:szCs w:val="22"/>
              </w:rPr>
            </w:pPr>
            <w:r w:rsidRPr="00E80669">
              <w:rPr>
                <w:rFonts w:asciiTheme="majorHAnsi" w:hAnsiTheme="majorHAnsi"/>
                <w:sz w:val="22"/>
                <w:szCs w:val="22"/>
              </w:rPr>
              <w:t xml:space="preserve">Transition to School Policy </w:t>
            </w:r>
          </w:p>
        </w:tc>
      </w:tr>
    </w:tbl>
    <w:p w14:paraId="02F0408C" w14:textId="77777777" w:rsidR="00A81408" w:rsidRDefault="00A81408" w:rsidP="0036669C">
      <w:pPr>
        <w:spacing w:line="360" w:lineRule="auto"/>
        <w:rPr>
          <w:rFonts w:cs="Arial"/>
          <w:color w:val="22A1BB"/>
          <w:lang w:val="en-US"/>
        </w:rPr>
      </w:pPr>
    </w:p>
    <w:p w14:paraId="33B5ECC3" w14:textId="77777777" w:rsidR="005D148A" w:rsidRPr="00D147B9" w:rsidRDefault="005D148A" w:rsidP="005D148A">
      <w:pPr>
        <w:spacing w:line="360" w:lineRule="auto"/>
        <w:rPr>
          <w:rFonts w:asciiTheme="minorHAnsi" w:hAnsiTheme="minorHAnsi" w:cstheme="minorHAnsi"/>
        </w:rPr>
      </w:pPr>
      <w:r w:rsidRPr="00D147B9">
        <w:rPr>
          <w:rFonts w:asciiTheme="minorHAnsi" w:hAnsiTheme="minorHAnsi" w:cstheme="minorHAnsi"/>
        </w:rPr>
        <w:t>PURPOSE</w:t>
      </w:r>
    </w:p>
    <w:p w14:paraId="4133F89F" w14:textId="1543156E" w:rsidR="00AD3E8D" w:rsidRPr="009D2D4B" w:rsidRDefault="00AD3E8D" w:rsidP="0002752E">
      <w:pPr>
        <w:spacing w:line="360" w:lineRule="auto"/>
        <w:rPr>
          <w:rFonts w:ascii="Calibri Light" w:hAnsi="Calibri Light" w:cs="Calibri"/>
          <w:sz w:val="22"/>
          <w:szCs w:val="22"/>
        </w:rPr>
      </w:pPr>
      <w:r w:rsidRPr="009D2D4B">
        <w:rPr>
          <w:rFonts w:ascii="Calibri Light" w:hAnsi="Calibri Light" w:cs="Calibri"/>
          <w:sz w:val="22"/>
          <w:szCs w:val="22"/>
        </w:rPr>
        <w:t xml:space="preserve">We aim to enhance children’s learning and development through the pedagogical practices of educators in a positive learning environment through which the five learning outcomes from </w:t>
      </w:r>
      <w:r w:rsidR="000B46EB" w:rsidRPr="009D2D4B">
        <w:rPr>
          <w:rFonts w:ascii="Calibri Light" w:hAnsi="Calibri Light" w:cs="Calibri"/>
          <w:sz w:val="22"/>
          <w:szCs w:val="22"/>
        </w:rPr>
        <w:t xml:space="preserve">the </w:t>
      </w:r>
      <w:r w:rsidRPr="00761659">
        <w:rPr>
          <w:rFonts w:ascii="Calibri Light" w:hAnsi="Calibri Light" w:cs="Calibri"/>
          <w:i/>
          <w:iCs/>
          <w:sz w:val="22"/>
          <w:szCs w:val="22"/>
        </w:rPr>
        <w:t xml:space="preserve">Early Years Learning Framework </w:t>
      </w:r>
      <w:r w:rsidR="000B46EB" w:rsidRPr="00761659">
        <w:rPr>
          <w:rFonts w:ascii="Calibri Light" w:hAnsi="Calibri Light" w:cs="Calibri"/>
          <w:i/>
          <w:iCs/>
          <w:sz w:val="22"/>
          <w:szCs w:val="22"/>
        </w:rPr>
        <w:t>(EYLF)</w:t>
      </w:r>
      <w:r w:rsidR="000B46EB" w:rsidRPr="0002752E">
        <w:rPr>
          <w:rFonts w:ascii="Calibri Light" w:hAnsi="Calibri Light" w:cs="Calibri"/>
          <w:sz w:val="22"/>
          <w:szCs w:val="22"/>
        </w:rPr>
        <w:t xml:space="preserve"> </w:t>
      </w:r>
      <w:r w:rsidRPr="0002752E">
        <w:rPr>
          <w:rFonts w:ascii="Calibri Light" w:hAnsi="Calibri Light" w:cs="Calibri"/>
          <w:sz w:val="22"/>
          <w:szCs w:val="22"/>
        </w:rPr>
        <w:t>are</w:t>
      </w:r>
      <w:r w:rsidRPr="009D2D4B">
        <w:rPr>
          <w:rFonts w:ascii="Calibri Light" w:hAnsi="Calibri Light" w:cs="Calibri"/>
          <w:sz w:val="22"/>
          <w:szCs w:val="22"/>
        </w:rPr>
        <w:t xml:space="preserve"> supported and promoted. Educators will gather and interpret information about children as individuals to inform the preparation of the environment, and implement experiences that are engaging and meaningful, supporting children’s holistic development.</w:t>
      </w:r>
    </w:p>
    <w:p w14:paraId="350E1C4E" w14:textId="77777777" w:rsidR="005D148A" w:rsidRDefault="005D148A" w:rsidP="0002752E">
      <w:pPr>
        <w:spacing w:line="360" w:lineRule="auto"/>
        <w:rPr>
          <w:rFonts w:asciiTheme="majorHAnsi" w:hAnsiTheme="majorHAnsi" w:cs="Arial"/>
          <w:szCs w:val="18"/>
          <w:lang w:eastAsia="en-AU"/>
        </w:rPr>
      </w:pPr>
    </w:p>
    <w:p w14:paraId="7960BCB1" w14:textId="77777777" w:rsidR="005D148A" w:rsidRPr="00D147B9" w:rsidRDefault="005D148A" w:rsidP="0002752E">
      <w:pPr>
        <w:spacing w:line="360" w:lineRule="auto"/>
        <w:rPr>
          <w:rFonts w:asciiTheme="minorHAnsi" w:hAnsiTheme="minorHAnsi" w:cstheme="minorHAnsi"/>
        </w:rPr>
      </w:pPr>
      <w:r w:rsidRPr="00D147B9">
        <w:rPr>
          <w:rFonts w:asciiTheme="minorHAnsi" w:hAnsiTheme="minorHAnsi" w:cstheme="minorHAnsi"/>
        </w:rPr>
        <w:t>SCOPE</w:t>
      </w:r>
    </w:p>
    <w:p w14:paraId="0019017C" w14:textId="650D83EE" w:rsidR="00AD3E8D" w:rsidRPr="009D2D4B" w:rsidRDefault="00AD3E8D" w:rsidP="0002752E">
      <w:pPr>
        <w:spacing w:line="360" w:lineRule="auto"/>
        <w:rPr>
          <w:rFonts w:ascii="Calibri Light" w:hAnsi="Calibri Light"/>
          <w:sz w:val="22"/>
          <w:szCs w:val="22"/>
        </w:rPr>
      </w:pPr>
      <w:r w:rsidRPr="00766964">
        <w:rPr>
          <w:rFonts w:ascii="Calibri Light" w:hAnsi="Calibri Light"/>
          <w:sz w:val="22"/>
          <w:szCs w:val="22"/>
        </w:rPr>
        <w:t xml:space="preserve">This policy applies to children, families, staff, </w:t>
      </w:r>
      <w:r w:rsidR="00E80669" w:rsidRPr="00766964">
        <w:rPr>
          <w:rFonts w:ascii="Calibri Light" w:hAnsi="Calibri Light"/>
          <w:sz w:val="22"/>
          <w:szCs w:val="22"/>
        </w:rPr>
        <w:t>Approved Provider, Nominated Supervisor</w:t>
      </w:r>
      <w:r w:rsidR="00166FC2" w:rsidRPr="00766964">
        <w:rPr>
          <w:rFonts w:ascii="Calibri Light" w:hAnsi="Calibri Light"/>
          <w:sz w:val="22"/>
          <w:szCs w:val="22"/>
        </w:rPr>
        <w:t>, students, volunteers, visitors</w:t>
      </w:r>
      <w:r w:rsidR="00E80669" w:rsidRPr="00766964">
        <w:rPr>
          <w:rFonts w:ascii="Calibri Light" w:hAnsi="Calibri Light"/>
          <w:sz w:val="22"/>
          <w:szCs w:val="22"/>
        </w:rPr>
        <w:t xml:space="preserve"> </w:t>
      </w:r>
      <w:r w:rsidRPr="00766964">
        <w:rPr>
          <w:rFonts w:ascii="Calibri Light" w:hAnsi="Calibri Light"/>
          <w:sz w:val="22"/>
          <w:szCs w:val="22"/>
        </w:rPr>
        <w:t>and management of the Service.</w:t>
      </w:r>
    </w:p>
    <w:p w14:paraId="256D13FE" w14:textId="78A7AF85" w:rsidR="005D148A" w:rsidRPr="00D147B9" w:rsidRDefault="005D148A" w:rsidP="0002752E">
      <w:pPr>
        <w:spacing w:line="360" w:lineRule="auto"/>
        <w:rPr>
          <w:rFonts w:asciiTheme="minorHAnsi" w:hAnsiTheme="minorHAnsi" w:cstheme="minorHAnsi"/>
        </w:rPr>
      </w:pPr>
      <w:r w:rsidRPr="00D147B9">
        <w:rPr>
          <w:rFonts w:asciiTheme="minorHAnsi" w:hAnsiTheme="minorHAnsi" w:cstheme="minorHAnsi"/>
        </w:rPr>
        <w:lastRenderedPageBreak/>
        <w:t>IMPLEMENTATION</w:t>
      </w:r>
    </w:p>
    <w:p w14:paraId="0BB424A5" w14:textId="77777777" w:rsidR="003B66BE" w:rsidRDefault="00AD3E8D" w:rsidP="003B66BE">
      <w:pPr>
        <w:spacing w:line="360" w:lineRule="auto"/>
        <w:rPr>
          <w:rFonts w:ascii="Calibri Light" w:hAnsi="Calibri Light" w:cs="Helvetica"/>
          <w:sz w:val="22"/>
          <w:szCs w:val="22"/>
          <w:lang w:eastAsia="en-AU"/>
        </w:rPr>
      </w:pPr>
      <w:r w:rsidRPr="00E80669">
        <w:rPr>
          <w:rFonts w:ascii="Calibri Light" w:hAnsi="Calibri Light" w:cs="Helvetica"/>
          <w:sz w:val="22"/>
          <w:szCs w:val="22"/>
          <w:lang w:eastAsia="en-AU"/>
        </w:rPr>
        <w:t xml:space="preserve">Under the </w:t>
      </w:r>
      <w:r w:rsidR="008E45CF" w:rsidRPr="00E80669">
        <w:rPr>
          <w:rFonts w:ascii="Calibri Light" w:hAnsi="Calibri Light" w:cs="Helvetica"/>
          <w:sz w:val="22"/>
          <w:szCs w:val="22"/>
          <w:lang w:eastAsia="en-AU"/>
        </w:rPr>
        <w:t xml:space="preserve">Education and Care Services </w:t>
      </w:r>
      <w:r w:rsidRPr="00E80669">
        <w:rPr>
          <w:rFonts w:ascii="Calibri Light" w:hAnsi="Calibri Light" w:cs="Helvetica"/>
          <w:sz w:val="22"/>
          <w:szCs w:val="22"/>
          <w:lang w:eastAsia="en-AU"/>
        </w:rPr>
        <w:t>Natio</w:t>
      </w:r>
      <w:r w:rsidRPr="009D2D4B">
        <w:rPr>
          <w:rFonts w:ascii="Calibri Light" w:hAnsi="Calibri Light" w:cs="Helvetica"/>
          <w:sz w:val="22"/>
          <w:szCs w:val="22"/>
          <w:lang w:eastAsia="en-AU"/>
        </w:rPr>
        <w:t xml:space="preserve">nal Law and National Regulations, approved services are required to base their educational program on an </w:t>
      </w:r>
      <w:bookmarkStart w:id="0" w:name="_Hlk120613881"/>
      <w:r w:rsidRPr="009D2D4B">
        <w:rPr>
          <w:rFonts w:ascii="Calibri Light" w:hAnsi="Calibri Light" w:cs="Helvetica"/>
          <w:sz w:val="22"/>
          <w:szCs w:val="22"/>
          <w:lang w:eastAsia="en-AU"/>
        </w:rPr>
        <w:t>approved learning framework</w:t>
      </w:r>
      <w:bookmarkEnd w:id="0"/>
      <w:r w:rsidRPr="009D2D4B">
        <w:rPr>
          <w:rFonts w:ascii="Calibri Light" w:hAnsi="Calibri Light" w:cs="Helvetica"/>
          <w:sz w:val="22"/>
          <w:szCs w:val="22"/>
          <w:lang w:eastAsia="en-AU"/>
        </w:rPr>
        <w:t>. The program should focus on addressing the developmental needs, interests, and previous experiences of each child, while considering the individual differences of each child.</w:t>
      </w:r>
      <w:r w:rsidR="00526A7A">
        <w:rPr>
          <w:rFonts w:ascii="Calibri Light" w:hAnsi="Calibri Light" w:cs="Helvetica"/>
          <w:sz w:val="22"/>
          <w:szCs w:val="22"/>
          <w:lang w:eastAsia="en-AU"/>
        </w:rPr>
        <w:t xml:space="preserve"> </w:t>
      </w:r>
      <w:r w:rsidRPr="009D2D4B">
        <w:rPr>
          <w:rFonts w:ascii="Calibri Light" w:hAnsi="Calibri Light"/>
          <w:sz w:val="22"/>
          <w:szCs w:val="22"/>
        </w:rPr>
        <w:t>There are two nationally approved learning frameworks in New South Wales, Queensland, Northern Territory, Tasmania, South Australia and the Australian Capital Territory which outline practices that support and promote children’s learning:</w:t>
      </w:r>
    </w:p>
    <w:p w14:paraId="69D2FFA7" w14:textId="4EF442D1" w:rsidR="00AD3E8D" w:rsidRPr="003B66BE" w:rsidRDefault="00AD3E8D" w:rsidP="003B66BE">
      <w:pPr>
        <w:pStyle w:val="ListParagraph"/>
        <w:numPr>
          <w:ilvl w:val="0"/>
          <w:numId w:val="41"/>
        </w:numPr>
        <w:spacing w:line="360" w:lineRule="auto"/>
        <w:rPr>
          <w:rFonts w:ascii="Calibri Light" w:hAnsi="Calibri Light" w:cs="Helvetica"/>
          <w:sz w:val="22"/>
          <w:szCs w:val="22"/>
          <w:lang w:eastAsia="en-AU"/>
        </w:rPr>
      </w:pPr>
      <w:r w:rsidRPr="003B66BE">
        <w:rPr>
          <w:rFonts w:asciiTheme="majorHAnsi" w:hAnsiTheme="majorHAnsi" w:cstheme="majorHAnsi"/>
          <w:sz w:val="22"/>
          <w:szCs w:val="22"/>
        </w:rPr>
        <w:t>Belonging, Being and Becoming: The Early Years Learning Framework for Australia- Early Years Learning Framework (EYLF)</w:t>
      </w:r>
    </w:p>
    <w:p w14:paraId="7EC0F132" w14:textId="108B51B4" w:rsidR="00B860E9" w:rsidRPr="00766964" w:rsidRDefault="00AD3E8D" w:rsidP="00362B1E">
      <w:pPr>
        <w:numPr>
          <w:ilvl w:val="0"/>
          <w:numId w:val="23"/>
        </w:numPr>
        <w:spacing w:line="360" w:lineRule="auto"/>
        <w:rPr>
          <w:rStyle w:val="Hyperlink"/>
          <w:rFonts w:asciiTheme="majorHAnsi" w:hAnsiTheme="majorHAnsi" w:cstheme="majorHAnsi"/>
          <w:color w:val="auto"/>
          <w:sz w:val="22"/>
          <w:szCs w:val="22"/>
          <w:u w:val="none"/>
        </w:rPr>
      </w:pPr>
      <w:r w:rsidRPr="00362B1E">
        <w:rPr>
          <w:rFonts w:asciiTheme="majorHAnsi" w:hAnsiTheme="majorHAnsi" w:cstheme="majorHAnsi"/>
          <w:sz w:val="22"/>
          <w:szCs w:val="22"/>
        </w:rPr>
        <w:t>My Time</w:t>
      </w:r>
      <w:r w:rsidRPr="00766964">
        <w:rPr>
          <w:rFonts w:asciiTheme="majorHAnsi" w:hAnsiTheme="majorHAnsi" w:cstheme="majorHAnsi"/>
          <w:sz w:val="22"/>
          <w:szCs w:val="22"/>
        </w:rPr>
        <w:t xml:space="preserve">, Our Place: Framework for School Age Care in Australia (MTOP): </w:t>
      </w:r>
    </w:p>
    <w:p w14:paraId="5EA69437" w14:textId="7ACFF9D8" w:rsidR="00AD3E8D" w:rsidRPr="00766964" w:rsidRDefault="0016414B" w:rsidP="00362B1E">
      <w:pPr>
        <w:numPr>
          <w:ilvl w:val="0"/>
          <w:numId w:val="23"/>
        </w:numPr>
        <w:spacing w:line="360" w:lineRule="auto"/>
        <w:rPr>
          <w:rFonts w:asciiTheme="majorHAnsi" w:hAnsiTheme="majorHAnsi" w:cstheme="majorHAnsi"/>
          <w:sz w:val="22"/>
          <w:szCs w:val="22"/>
        </w:rPr>
      </w:pPr>
      <w:hyperlink r:id="rId12" w:history="1">
        <w:r w:rsidR="00B860E9" w:rsidRPr="00766964">
          <w:rPr>
            <w:rStyle w:val="Hyperlink"/>
            <w:rFonts w:asciiTheme="majorHAnsi" w:hAnsiTheme="majorHAnsi" w:cstheme="majorHAnsi"/>
            <w:sz w:val="22"/>
            <w:szCs w:val="22"/>
          </w:rPr>
          <w:t>https://www.acecqa.gov.au/nqf/national-law-regulations/approved-learning-frameworks</w:t>
        </w:r>
      </w:hyperlink>
      <w:r w:rsidR="00E80669" w:rsidRPr="00766964">
        <w:rPr>
          <w:rStyle w:val="Hyperlink"/>
          <w:rFonts w:asciiTheme="majorHAnsi" w:hAnsiTheme="majorHAnsi" w:cstheme="majorHAnsi"/>
          <w:sz w:val="22"/>
          <w:szCs w:val="22"/>
        </w:rPr>
        <w:t xml:space="preserve"> </w:t>
      </w:r>
    </w:p>
    <w:p w14:paraId="64DADB85" w14:textId="77777777" w:rsidR="00582BF7" w:rsidRPr="00766964" w:rsidRDefault="00582BF7" w:rsidP="00582BF7">
      <w:pPr>
        <w:pStyle w:val="NormalWeb"/>
        <w:spacing w:before="0" w:beforeAutospacing="0" w:after="0" w:afterAutospacing="0" w:line="360" w:lineRule="auto"/>
        <w:rPr>
          <w:rFonts w:asciiTheme="minorHAnsi" w:hAnsiTheme="minorHAnsi"/>
          <w:color w:val="008000"/>
        </w:rPr>
      </w:pPr>
    </w:p>
    <w:p w14:paraId="6994A426" w14:textId="3D2C49AD" w:rsidR="00AD3E8D" w:rsidRPr="009D2D4B" w:rsidRDefault="00156FFD" w:rsidP="0002752E">
      <w:pPr>
        <w:spacing w:line="360" w:lineRule="auto"/>
        <w:rPr>
          <w:rFonts w:ascii="Calibri Light" w:hAnsi="Calibri Light" w:cs="Calibri"/>
          <w:snapToGrid w:val="0"/>
          <w:sz w:val="22"/>
          <w:szCs w:val="22"/>
        </w:rPr>
      </w:pPr>
      <w:r w:rsidRPr="00766964">
        <w:rPr>
          <w:rFonts w:asciiTheme="minorHAnsi" w:hAnsiTheme="minorHAnsi" w:cstheme="minorHAnsi"/>
          <w:color w:val="000000" w:themeColor="text1"/>
          <w:lang w:val="en-US"/>
        </w:rPr>
        <w:t xml:space="preserve">OUR SERVICE IS COMMITTED TO THE </w:t>
      </w:r>
      <w:r w:rsidRPr="00766964">
        <w:rPr>
          <w:rFonts w:asciiTheme="minorHAnsi" w:hAnsiTheme="minorHAnsi" w:cstheme="minorHAnsi"/>
          <w:color w:val="000000" w:themeColor="text1"/>
        </w:rPr>
        <w:t>APPROVED LEARNING FRAMEWORK</w:t>
      </w:r>
      <w:r w:rsidRPr="00766964">
        <w:rPr>
          <w:rFonts w:asciiTheme="minorHAnsi" w:hAnsiTheme="minorHAnsi" w:cstheme="minorHAnsi"/>
          <w:color w:val="000000" w:themeColor="text1"/>
          <w:lang w:val="en-US"/>
        </w:rPr>
        <w:t xml:space="preserve"> </w:t>
      </w:r>
      <w:r w:rsidR="00AD3E8D" w:rsidRPr="00766964">
        <w:rPr>
          <w:rFonts w:asciiTheme="minorHAnsi" w:hAnsiTheme="minorHAnsi" w:cstheme="minorHAnsi"/>
          <w:color w:val="000000" w:themeColor="text1"/>
          <w:lang w:val="en-US"/>
        </w:rPr>
        <w:t>(EYLF)</w:t>
      </w:r>
      <w:r w:rsidR="00830A3B">
        <w:rPr>
          <w:rFonts w:cs="Arial"/>
          <w:color w:val="22A1BB"/>
          <w:lang w:val="en-US"/>
        </w:rPr>
        <w:br/>
      </w:r>
      <w:r w:rsidR="00AD3E8D" w:rsidRPr="009D2D4B">
        <w:rPr>
          <w:rFonts w:ascii="Calibri Light" w:hAnsi="Calibri Light" w:cs="Calibri"/>
          <w:snapToGrid w:val="0"/>
          <w:sz w:val="22"/>
          <w:szCs w:val="22"/>
        </w:rPr>
        <w:t xml:space="preserve">The approved learning frameworks include principles, practices and learning outcomes that guide educational leaders and educators in their curriculum decision making, and assist them in planning, delivering and evaluating quality programs in early childhood settings. </w:t>
      </w:r>
    </w:p>
    <w:p w14:paraId="066A23C5" w14:textId="77777777" w:rsidR="00AD3E8D" w:rsidRPr="009D2D4B" w:rsidRDefault="00AD3E8D" w:rsidP="0002752E">
      <w:pPr>
        <w:spacing w:line="360" w:lineRule="auto"/>
        <w:rPr>
          <w:rFonts w:ascii="Calibri Light" w:hAnsi="Calibri Light" w:cs="Calibri"/>
          <w:snapToGrid w:val="0"/>
          <w:sz w:val="22"/>
          <w:szCs w:val="22"/>
        </w:rPr>
      </w:pPr>
    </w:p>
    <w:p w14:paraId="30EAE780" w14:textId="1DB85DD1" w:rsidR="00AD3E8D" w:rsidRPr="009D2D4B" w:rsidRDefault="00AD3E8D" w:rsidP="0002752E">
      <w:pPr>
        <w:spacing w:line="360" w:lineRule="auto"/>
        <w:rPr>
          <w:rFonts w:ascii="Calibri Light" w:hAnsi="Calibri Light" w:cs="Calibri"/>
          <w:snapToGrid w:val="0"/>
          <w:sz w:val="22"/>
          <w:szCs w:val="22"/>
        </w:rPr>
      </w:pPr>
      <w:bookmarkStart w:id="1" w:name="_Hlk535507485"/>
      <w:r w:rsidRPr="009D2D4B">
        <w:rPr>
          <w:rFonts w:ascii="Calibri Light" w:hAnsi="Calibri Light" w:cs="Calibri"/>
          <w:snapToGrid w:val="0"/>
          <w:sz w:val="22"/>
          <w:szCs w:val="22"/>
        </w:rPr>
        <w:t xml:space="preserve">In compliance with the Early Years Learning </w:t>
      </w:r>
      <w:r w:rsidRPr="0002752E">
        <w:rPr>
          <w:rFonts w:ascii="Calibri Light" w:hAnsi="Calibri Light" w:cs="Calibri"/>
          <w:snapToGrid w:val="0"/>
          <w:sz w:val="22"/>
          <w:szCs w:val="22"/>
        </w:rPr>
        <w:t xml:space="preserve">Framework and </w:t>
      </w:r>
      <w:r w:rsidR="00461091" w:rsidRPr="0002752E">
        <w:rPr>
          <w:rFonts w:ascii="Calibri Light" w:hAnsi="Calibri Light" w:cs="Calibri"/>
          <w:snapToGrid w:val="0"/>
          <w:sz w:val="22"/>
          <w:szCs w:val="22"/>
        </w:rPr>
        <w:t>National R</w:t>
      </w:r>
      <w:r w:rsidRPr="0002752E">
        <w:rPr>
          <w:rFonts w:ascii="Calibri Light" w:hAnsi="Calibri Light" w:cs="Calibri"/>
          <w:snapToGrid w:val="0"/>
          <w:sz w:val="22"/>
          <w:szCs w:val="22"/>
        </w:rPr>
        <w:t>egulations</w:t>
      </w:r>
      <w:r w:rsidRPr="009D2D4B">
        <w:rPr>
          <w:rFonts w:ascii="Calibri Light" w:hAnsi="Calibri Light" w:cs="Calibri"/>
          <w:snapToGrid w:val="0"/>
          <w:sz w:val="22"/>
          <w:szCs w:val="22"/>
        </w:rPr>
        <w:t>, the program will contribute to the following outcomes for each child:</w:t>
      </w:r>
    </w:p>
    <w:p w14:paraId="3EBFF669" w14:textId="00A6691C" w:rsidR="00AD3E8D" w:rsidRPr="009D2D4B" w:rsidRDefault="00AD3E8D" w:rsidP="0002752E">
      <w:pPr>
        <w:pStyle w:val="ListParagraph"/>
        <w:numPr>
          <w:ilvl w:val="3"/>
          <w:numId w:val="24"/>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child will have a strong sense of identity</w:t>
      </w:r>
    </w:p>
    <w:p w14:paraId="655CFCF9" w14:textId="0B1B02D7" w:rsidR="00AD3E8D" w:rsidRPr="009D2D4B" w:rsidRDefault="00AD3E8D" w:rsidP="0002752E">
      <w:pPr>
        <w:pStyle w:val="ListParagraph"/>
        <w:numPr>
          <w:ilvl w:val="3"/>
          <w:numId w:val="24"/>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child will be connected with and contribute to his or her world</w:t>
      </w:r>
    </w:p>
    <w:p w14:paraId="3B61CCB3" w14:textId="2648A976" w:rsidR="00AD3E8D" w:rsidRPr="009D2D4B" w:rsidRDefault="00AD3E8D" w:rsidP="0002752E">
      <w:pPr>
        <w:pStyle w:val="ListParagraph"/>
        <w:numPr>
          <w:ilvl w:val="3"/>
          <w:numId w:val="24"/>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child will have a strong sense of wellbeing</w:t>
      </w:r>
    </w:p>
    <w:p w14:paraId="31F6CC9D" w14:textId="77777777" w:rsidR="00AD3E8D" w:rsidRPr="009D2D4B" w:rsidRDefault="00AD3E8D" w:rsidP="0002752E">
      <w:pPr>
        <w:pStyle w:val="ListParagraph"/>
        <w:numPr>
          <w:ilvl w:val="3"/>
          <w:numId w:val="24"/>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child will be a confident and involved learner, and</w:t>
      </w:r>
    </w:p>
    <w:p w14:paraId="641477DA" w14:textId="77777777" w:rsidR="00AD3E8D" w:rsidRPr="009D2D4B" w:rsidRDefault="00AD3E8D" w:rsidP="0002752E">
      <w:pPr>
        <w:pStyle w:val="ListParagraph"/>
        <w:numPr>
          <w:ilvl w:val="3"/>
          <w:numId w:val="24"/>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child will be an effective communicator.</w:t>
      </w:r>
    </w:p>
    <w:p w14:paraId="0046D7B7" w14:textId="77777777" w:rsidR="00AD3E8D" w:rsidRPr="009D2D4B" w:rsidRDefault="00AD3E8D" w:rsidP="00AD3E8D">
      <w:pPr>
        <w:spacing w:line="360" w:lineRule="auto"/>
        <w:rPr>
          <w:rFonts w:ascii="Calibri Light" w:hAnsi="Calibri Light" w:cs="Calibri"/>
          <w:snapToGrid w:val="0"/>
          <w:sz w:val="22"/>
          <w:szCs w:val="22"/>
        </w:rPr>
      </w:pPr>
    </w:p>
    <w:p w14:paraId="38CE4213" w14:textId="77777777" w:rsidR="00AD3E8D" w:rsidRPr="009D2D4B" w:rsidRDefault="00AD3E8D" w:rsidP="00AD3E8D">
      <w:p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Our Service also supports the Early Years Learning Framework through the following:</w:t>
      </w:r>
    </w:p>
    <w:bookmarkEnd w:id="1"/>
    <w:p w14:paraId="5BC9AE64" w14:textId="7BC7B87A"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Each child’s learning will be based on their interests and strengths and guided by educators</w:t>
      </w:r>
    </w:p>
    <w:p w14:paraId="6334123C" w14:textId="013AD005"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Educators must work in collaboration with families to provide relevant learning experiences for each child, based on their interests and family experiences</w:t>
      </w:r>
    </w:p>
    <w:p w14:paraId="5FAC74D1" w14:textId="484AFCEC"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Every child will be equally valued. Their achievements and learning will be celebrated</w:t>
      </w:r>
    </w:p>
    <w:p w14:paraId="760A5AC7" w14:textId="39CCE777"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Educators will observe and record the strengths and learning of each child</w:t>
      </w:r>
    </w:p>
    <w:p w14:paraId="064970DE" w14:textId="04D89C2C"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Educators will work closely with children and families to produce ideas for the curriculum</w:t>
      </w:r>
    </w:p>
    <w:p w14:paraId="4A7BAFC4" w14:textId="6AC663F1"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Learning Outcomes will be linked to the curriculum during and after each child’s learning has occurred</w:t>
      </w:r>
    </w:p>
    <w:p w14:paraId="0612D81C" w14:textId="57F513A1" w:rsidR="00AD3E8D" w:rsidRPr="009D2D4B" w:rsidRDefault="00AD3E8D" w:rsidP="0002752E">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lastRenderedPageBreak/>
        <w:t>The curriculum will be constructed based on the children’s interests, educators extending children’s interests, spontaneous experiences, and family contribution</w:t>
      </w:r>
    </w:p>
    <w:p w14:paraId="065C2828" w14:textId="6FFEE3B9" w:rsidR="00070E98" w:rsidRDefault="00AD3E8D" w:rsidP="00070E98">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Where appropriate, the service will liaise with external agencies and support persons to best educate and care for children with additional needs</w:t>
      </w:r>
    </w:p>
    <w:p w14:paraId="48B878E8" w14:textId="0E2D993B" w:rsidR="00AD3E8D" w:rsidRPr="00070E98" w:rsidRDefault="00AD3E8D" w:rsidP="00070E98">
      <w:pPr>
        <w:numPr>
          <w:ilvl w:val="0"/>
          <w:numId w:val="25"/>
        </w:numPr>
        <w:spacing w:line="360" w:lineRule="auto"/>
        <w:rPr>
          <w:rFonts w:ascii="Calibri Light" w:hAnsi="Calibri Light" w:cs="Calibri"/>
          <w:snapToGrid w:val="0"/>
          <w:sz w:val="22"/>
          <w:szCs w:val="22"/>
        </w:rPr>
      </w:pPr>
      <w:r w:rsidRPr="00E80669">
        <w:rPr>
          <w:rFonts w:ascii="Calibri Light" w:hAnsi="Calibri Light" w:cs="Calibri"/>
          <w:snapToGrid w:val="0"/>
          <w:sz w:val="22"/>
          <w:szCs w:val="22"/>
        </w:rPr>
        <w:t xml:space="preserve">Each child’s play and learning experiences will be used to build and develop each child’s individual </w:t>
      </w:r>
      <w:r w:rsidR="007D4CB8" w:rsidRPr="00E80669">
        <w:rPr>
          <w:rFonts w:ascii="Calibri Light" w:hAnsi="Calibri Light" w:cs="Calibri"/>
          <w:snapToGrid w:val="0"/>
          <w:sz w:val="22"/>
          <w:szCs w:val="22"/>
        </w:rPr>
        <w:t xml:space="preserve">learning profile to record their learning journey. This may include </w:t>
      </w:r>
      <w:r w:rsidRPr="00E80669">
        <w:rPr>
          <w:rFonts w:ascii="Calibri Light" w:hAnsi="Calibri Light" w:cs="Calibri"/>
          <w:snapToGrid w:val="0"/>
          <w:sz w:val="22"/>
          <w:szCs w:val="22"/>
        </w:rPr>
        <w:t xml:space="preserve">Learning Stories, </w:t>
      </w:r>
      <w:r w:rsidR="00725F46" w:rsidRPr="00E80669">
        <w:rPr>
          <w:rFonts w:ascii="Calibri Light" w:hAnsi="Calibri Light" w:cs="Calibri"/>
          <w:snapToGrid w:val="0"/>
          <w:sz w:val="22"/>
          <w:szCs w:val="22"/>
        </w:rPr>
        <w:t>p</w:t>
      </w:r>
      <w:r w:rsidRPr="00E80669">
        <w:rPr>
          <w:rFonts w:ascii="Calibri Light" w:hAnsi="Calibri Light" w:cs="Calibri"/>
          <w:snapToGrid w:val="0"/>
          <w:sz w:val="22"/>
          <w:szCs w:val="22"/>
        </w:rPr>
        <w:t>ortfolio</w:t>
      </w:r>
      <w:r w:rsidR="00725F46" w:rsidRPr="00E80669">
        <w:rPr>
          <w:rFonts w:ascii="Calibri Light" w:hAnsi="Calibri Light" w:cs="Calibri"/>
          <w:snapToGrid w:val="0"/>
          <w:sz w:val="22"/>
          <w:szCs w:val="22"/>
        </w:rPr>
        <w:t xml:space="preserve">s, </w:t>
      </w:r>
      <w:r w:rsidR="007D4CB8" w:rsidRPr="00E80669">
        <w:rPr>
          <w:rFonts w:ascii="Calibri Light" w:hAnsi="Calibri Light" w:cs="Calibri"/>
          <w:snapToGrid w:val="0"/>
          <w:sz w:val="22"/>
          <w:szCs w:val="22"/>
        </w:rPr>
        <w:t>o</w:t>
      </w:r>
      <w:r w:rsidRPr="00E80669">
        <w:rPr>
          <w:rFonts w:ascii="Calibri Light" w:hAnsi="Calibri Light" w:cs="Calibri"/>
          <w:snapToGrid w:val="0"/>
          <w:sz w:val="22"/>
          <w:szCs w:val="22"/>
        </w:rPr>
        <w:t>bservations</w:t>
      </w:r>
      <w:r w:rsidR="007D4CB8" w:rsidRPr="00E80669">
        <w:rPr>
          <w:rFonts w:ascii="Calibri Light" w:hAnsi="Calibri Light" w:cs="Calibri"/>
          <w:snapToGrid w:val="0"/>
          <w:sz w:val="22"/>
          <w:szCs w:val="22"/>
        </w:rPr>
        <w:t xml:space="preserve">, </w:t>
      </w:r>
      <w:r w:rsidR="00725F46" w:rsidRPr="00E80669">
        <w:rPr>
          <w:rFonts w:ascii="Calibri Light" w:hAnsi="Calibri Light" w:cs="Calibri"/>
          <w:snapToGrid w:val="0"/>
          <w:sz w:val="22"/>
          <w:szCs w:val="22"/>
        </w:rPr>
        <w:t>photographs with captions and annotations, c</w:t>
      </w:r>
      <w:r w:rsidR="007D4CB8" w:rsidRPr="00E80669">
        <w:rPr>
          <w:rFonts w:ascii="Calibri Light" w:hAnsi="Calibri Light" w:cs="Calibri"/>
          <w:snapToGrid w:val="0"/>
          <w:sz w:val="22"/>
          <w:szCs w:val="22"/>
        </w:rPr>
        <w:t>hildren’s feedback</w:t>
      </w:r>
      <w:r w:rsidR="00725F46" w:rsidRPr="00E80669">
        <w:rPr>
          <w:rFonts w:ascii="Calibri Light" w:hAnsi="Calibri Light" w:cs="Calibri"/>
          <w:snapToGrid w:val="0"/>
          <w:sz w:val="22"/>
          <w:szCs w:val="22"/>
        </w:rPr>
        <w:t xml:space="preserve"> and other documentation </w:t>
      </w:r>
      <w:r w:rsidRPr="00E80669">
        <w:rPr>
          <w:rFonts w:ascii="Calibri Light" w:hAnsi="Calibri Light" w:cs="Calibri"/>
          <w:snapToGrid w:val="0"/>
          <w:sz w:val="22"/>
          <w:szCs w:val="22"/>
        </w:rPr>
        <w:t>d</w:t>
      </w:r>
      <w:r w:rsidRPr="00070E98">
        <w:rPr>
          <w:rFonts w:ascii="Calibri Light" w:hAnsi="Calibri Light" w:cs="Calibri"/>
          <w:snapToGrid w:val="0"/>
          <w:sz w:val="22"/>
          <w:szCs w:val="22"/>
        </w:rPr>
        <w:t>emonstrating strengths and development.</w:t>
      </w:r>
      <w:r w:rsidR="00A44C38" w:rsidRPr="00070E98">
        <w:rPr>
          <w:rFonts w:ascii="Calibri Light" w:hAnsi="Calibri Light" w:cs="Calibri"/>
          <w:snapToGrid w:val="0"/>
          <w:sz w:val="22"/>
          <w:szCs w:val="22"/>
        </w:rPr>
        <w:t xml:space="preserve"> </w:t>
      </w:r>
      <w:r w:rsidR="00A44C38" w:rsidRPr="00070E98">
        <w:rPr>
          <w:rFonts w:ascii="Calibri Light" w:hAnsi="Calibri Light" w:cs="Calibri"/>
          <w:snapToGrid w:val="0"/>
          <w:color w:val="FF0000"/>
          <w:sz w:val="22"/>
          <w:szCs w:val="22"/>
          <w:highlight w:val="yellow"/>
        </w:rPr>
        <w:t xml:space="preserve">[Insert </w:t>
      </w:r>
      <w:r w:rsidR="007D4CB8" w:rsidRPr="00070E98">
        <w:rPr>
          <w:rFonts w:ascii="Calibri Light" w:hAnsi="Calibri Light" w:cs="Calibri"/>
          <w:snapToGrid w:val="0"/>
          <w:color w:val="FF0000"/>
          <w:sz w:val="22"/>
          <w:szCs w:val="22"/>
          <w:highlight w:val="yellow"/>
        </w:rPr>
        <w:t xml:space="preserve">information </w:t>
      </w:r>
      <w:r w:rsidR="00725F46" w:rsidRPr="00070E98">
        <w:rPr>
          <w:rFonts w:ascii="Calibri Light" w:hAnsi="Calibri Light" w:cs="Calibri"/>
          <w:snapToGrid w:val="0"/>
          <w:color w:val="FF0000"/>
          <w:sz w:val="22"/>
          <w:szCs w:val="22"/>
          <w:highlight w:val="yellow"/>
        </w:rPr>
        <w:t>related to gathering evidence of learning in your own unique context- information shared via xxx app</w:t>
      </w:r>
      <w:r w:rsidR="00A44C38" w:rsidRPr="00070E98">
        <w:rPr>
          <w:rFonts w:ascii="Calibri Light" w:hAnsi="Calibri Light" w:cs="Calibri"/>
          <w:snapToGrid w:val="0"/>
          <w:color w:val="FF0000"/>
          <w:sz w:val="22"/>
          <w:szCs w:val="22"/>
          <w:highlight w:val="yellow"/>
        </w:rPr>
        <w:t>]</w:t>
      </w:r>
    </w:p>
    <w:p w14:paraId="28421586" w14:textId="5A18C624" w:rsidR="00B67B6C" w:rsidRPr="00E80669" w:rsidRDefault="00AD3E8D" w:rsidP="00830A3B">
      <w:pPr>
        <w:numPr>
          <w:ilvl w:val="0"/>
          <w:numId w:val="25"/>
        </w:numPr>
        <w:spacing w:line="360" w:lineRule="auto"/>
        <w:rPr>
          <w:rFonts w:ascii="Calibri Light" w:hAnsi="Calibri Light" w:cs="Calibri"/>
          <w:snapToGrid w:val="0"/>
          <w:sz w:val="22"/>
          <w:szCs w:val="22"/>
        </w:rPr>
      </w:pPr>
      <w:r w:rsidRPr="009D2D4B">
        <w:rPr>
          <w:rFonts w:ascii="Calibri Light" w:hAnsi="Calibri Light" w:cs="Calibri"/>
          <w:snapToGrid w:val="0"/>
          <w:sz w:val="22"/>
          <w:szCs w:val="22"/>
        </w:rPr>
        <w:t>The curriculum w</w:t>
      </w:r>
      <w:r w:rsidRPr="00E80669">
        <w:rPr>
          <w:rFonts w:ascii="Calibri Light" w:hAnsi="Calibri Light" w:cs="Calibri"/>
          <w:snapToGrid w:val="0"/>
          <w:sz w:val="22"/>
          <w:szCs w:val="22"/>
        </w:rPr>
        <w:t>ill be evaluated and reflected upon continuously by educators</w:t>
      </w:r>
      <w:r w:rsidR="00725F46" w:rsidRPr="00E80669">
        <w:rPr>
          <w:rFonts w:ascii="Calibri Light" w:hAnsi="Calibri Light" w:cs="Calibri"/>
          <w:snapToGrid w:val="0"/>
          <w:sz w:val="22"/>
          <w:szCs w:val="22"/>
        </w:rPr>
        <w:t xml:space="preserve"> as part of the ongoing cycle of assessment and planning</w:t>
      </w:r>
    </w:p>
    <w:p w14:paraId="03762CD9" w14:textId="43906615" w:rsidR="008E45CF" w:rsidRPr="00E80669" w:rsidRDefault="008E45CF" w:rsidP="008E45CF">
      <w:pPr>
        <w:numPr>
          <w:ilvl w:val="0"/>
          <w:numId w:val="25"/>
        </w:numPr>
        <w:spacing w:line="360" w:lineRule="auto"/>
        <w:rPr>
          <w:rFonts w:ascii="Calibri Light" w:hAnsi="Calibri Light" w:cs="Calibri"/>
          <w:snapToGrid w:val="0"/>
          <w:sz w:val="22"/>
          <w:szCs w:val="22"/>
        </w:rPr>
      </w:pPr>
      <w:r w:rsidRPr="00E80669">
        <w:rPr>
          <w:rFonts w:ascii="Calibri Light" w:hAnsi="Calibri Light" w:cs="Calibri"/>
          <w:snapToGrid w:val="0"/>
          <w:sz w:val="22"/>
          <w:szCs w:val="22"/>
        </w:rPr>
        <w:t>Appointing an Educational Leader to oversee the development, implementation and review of our educational program while support</w:t>
      </w:r>
      <w:r w:rsidR="006D6F4F" w:rsidRPr="00E80669">
        <w:rPr>
          <w:rFonts w:ascii="Calibri Light" w:hAnsi="Calibri Light" w:cs="Calibri"/>
          <w:snapToGrid w:val="0"/>
          <w:sz w:val="22"/>
          <w:szCs w:val="22"/>
        </w:rPr>
        <w:t>ing</w:t>
      </w:r>
      <w:r w:rsidRPr="00E80669">
        <w:rPr>
          <w:rFonts w:ascii="Calibri Light" w:hAnsi="Calibri Light" w:cs="Calibri"/>
          <w:snapToGrid w:val="0"/>
          <w:sz w:val="22"/>
          <w:szCs w:val="22"/>
        </w:rPr>
        <w:t xml:space="preserve"> and mentoring educators in all aspects of the educational program.                                                                                                                                                                                                                                                                                                                                                                                                                                                                                                                                                                                                                                                                                                                                                                                                                                                                                                                                                                                                                                                                                                                                                                                                                                                                                                                                                                                                                                                                                                                                                                                                                                                                                                                                                                                                                                                                                                                                                                                                                                                                                                                                                                                                                                                                                                                                                                                                                                                                                                                                                                                                                                                                                                                                                                                                                                                                                                                                                                                                                                                                                                                                                                                                                                                                                                                                                                                                                                                                                                                                                                                                                                                                                                                                                                                                                                                                                                                                                                                                                                                                                                                                                                                                                                                                                                                                                                                                                                                                                                                                                                                                                                                                                                                                                                                                                                                                                                                                                                                                                                                                                                                                                                                                                                                                                                                                                                                                                                                                                                                                                                                                                                                                                                                                                                                                                                                                                                                                                                                                                                                                                                                                                                                                                                                                                                                                                                                                                                                                                                                                                                                                                                                                                                                                                                                                                                                                                                                                                                                                                                                                                                                                                                                                                                                                                                                                                                                                                                                                                                                                                                                                                                                                                                                                                                                                                                                                                                                                                                                                                                                                                                                                                                                                                                                                                                                                                                                                                                                                                                                                                                                                                                                                                                                                                                                                                                                                                                                                                                                                                                                                                                                                                                                                                                                                                                                                                                                                                                                                                                                                                                                                                                                                                                                                                                                                                                                                                                                                                                                                                                                                                                                                                                                                                                                                                                                                                                                                                                                                                                                                                                                                                                                                                                                                                                                                                                                                                                                                                                                                                                                                                                                                                                                                                                                                                                                                                                                                                                                                                                                                                                                                                                                                                                                                                                                                                                                                                                                                                                                                                                                                                                                                                                                                                                                                                                                                                                                                                                                                                                                                                                                                                                                                                                                                                                                                                                                                                                                                                                                                                                                                                                                                                                                                                                                                                                                                                                                                                                                                                                                                                                                                                                                                                                                                                                                                                                                                                                                                                                                                                                                                                                                                                                                                                                                                                                                                                                                                                                                                                                                                                                                                                                                                                                                                                                                                                                                                                                                                                                                                                                                                                                                                                                                                                                                                                                                                                                                                                                                                                                                                                                                                                                                                                                                                                                                                                                                                                                                                                                                                                                                                                                                                                                                                                                                                                                                                                                                                                                                                                                                                                                                                                                                                                                                                                                                                                                                                                                                                                                                                                                                                                                                                                                                                                                                                                                                                                                                                                                                                                                                                                                                                                                                                                                                                                                                                                                                                                                                                                                                                                                                                                                                                                                                                                                                                                                                                                                                                                                                                                                                                                                                                                                                                                                                                                                                                                                                                                                                                                                                                                                                                                                                                                                                                                                                                                                                                                                                                                                                                                                                                                                                                                                                                                                                                                                                                                                                                                                                                                                                                                                                                                                                                                                                                                                                                                                                                                                                                                                                                                                                                                                                                                                                                                                                                                                                                                                                                                                                                                                                                                                                                                                                                                                                                                                                                                                                                                                                                                                                                                                                                                                                                                                                                                                                                                                                                                                                                                                                                                                                                                                                                                                                                                                                                                                                                                                                                                                                                                                                                                                                                                                                                                                                                                                                                                                                                                                                                                                                                                                                                                                                                                                                                                                                                                                                                                                                                                                                                                                                                                                                                                                                                                                                                                                                                                                                                                                                                                                                                                                                                                                                                                                                                                                                                                                                                                                                                                                                                                                                                                                                                                                                                                                                                                                                                                                                                                                                                                                                                                                                                                                                                                                                                                                                                                                                                                                                                                                                                                                                                                                                                                                                                                                                                                                                                                                                                                                                                                                                                                                                                                                                                                                                                                                                                                                                                                                                                                                                                                                                                                                                                                                                                                                                                                                                                                                                                                                                                                                                                                                                                                                                                                                                                                                                                                                                                                                                                                                                                                                                                                                                                                                                                                                                                                                                                                                                                                                                                                                                                                                                                                                                                                                                                                                                                                                                                                                                                                                                                                                                                                                                                                                                                                                                                                                                                                                                                                                                                                                                                                                                                                                                                                                                                                                                                                                                                                                                                                                                                                                                                                                                                                                                                                                                                                                                                                                                                                                                                                                                                                                                                                                                                                                                                                                                                                                                                                                                                                                                                                                                                                                                                                                                                                                                                                                                                                                                                                                                                                                                                                                                                                                                                                                                                                                                                                                                                                                                                                                                                                                                                                                                                                                                                                                                                                                                                                                                                                                                                                                                                                                                                                                                                                                                                                                                                                                                                                                                                                                                                                                                                                                                                                                                                                                                                                                                                                                                                                                                                                                                                                                                                                                                                                                                                                                                                                                                                                                                                                                                                                                                                                                                                                                                                                                                                                                                                                                                                                                                                                                                                                                                                                                                                                                                                                                                                                                                                                                      </w:t>
      </w:r>
    </w:p>
    <w:p w14:paraId="179C1452" w14:textId="77777777" w:rsidR="001B4C43" w:rsidRPr="001B4C43" w:rsidRDefault="001B4C43" w:rsidP="001B4C43">
      <w:pPr>
        <w:spacing w:line="360" w:lineRule="auto"/>
        <w:rPr>
          <w:rFonts w:ascii="Calibri Light" w:hAnsi="Calibri Light" w:cs="Calibri"/>
          <w:snapToGrid w:val="0"/>
          <w:sz w:val="22"/>
          <w:szCs w:val="22"/>
        </w:rPr>
      </w:pPr>
    </w:p>
    <w:p w14:paraId="771C2DFF" w14:textId="546C86E8" w:rsidR="00B67B6C" w:rsidRPr="00766964" w:rsidRDefault="00B67B6C" w:rsidP="00830A3B">
      <w:pPr>
        <w:spacing w:line="360" w:lineRule="auto"/>
        <w:rPr>
          <w:rFonts w:asciiTheme="minorHAnsi" w:hAnsiTheme="minorHAnsi" w:cstheme="minorHAnsi"/>
          <w:color w:val="000000" w:themeColor="text1"/>
          <w:lang w:val="en-US"/>
        </w:rPr>
      </w:pPr>
      <w:r w:rsidRPr="00766964">
        <w:rPr>
          <w:rFonts w:asciiTheme="minorHAnsi" w:hAnsiTheme="minorHAnsi" w:cstheme="minorHAnsi"/>
          <w:color w:val="000000" w:themeColor="text1"/>
          <w:lang w:val="en-US"/>
        </w:rPr>
        <w:t>THE APPROVED PROVIDER WILL</w:t>
      </w:r>
      <w:r w:rsidR="001B4C43" w:rsidRPr="00766964">
        <w:rPr>
          <w:rFonts w:asciiTheme="minorHAnsi" w:hAnsiTheme="minorHAnsi" w:cstheme="minorHAnsi"/>
          <w:color w:val="000000" w:themeColor="text1"/>
          <w:lang w:val="en-US"/>
        </w:rPr>
        <w:t xml:space="preserve"> ENSURE</w:t>
      </w:r>
      <w:r w:rsidRPr="00766964">
        <w:rPr>
          <w:rFonts w:asciiTheme="minorHAnsi" w:hAnsiTheme="minorHAnsi" w:cstheme="minorHAnsi"/>
          <w:color w:val="000000" w:themeColor="text1"/>
          <w:lang w:val="en-US"/>
        </w:rPr>
        <w:t>:</w:t>
      </w:r>
    </w:p>
    <w:p w14:paraId="7323A461" w14:textId="391ED7AC" w:rsidR="00B67B6C" w:rsidRDefault="00B67B6C" w:rsidP="00B67B6C">
      <w:pPr>
        <w:pStyle w:val="ListParagraph"/>
        <w:numPr>
          <w:ilvl w:val="0"/>
          <w:numId w:val="34"/>
        </w:numPr>
        <w:spacing w:line="360" w:lineRule="auto"/>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the education leader selected is supported to lead the development and implementation of the educational program and assessment and planning cycle within the service</w:t>
      </w:r>
    </w:p>
    <w:p w14:paraId="0D46C491" w14:textId="22E3556A" w:rsidR="001B4C43" w:rsidRPr="001B4C43" w:rsidRDefault="00B67B6C" w:rsidP="001B4C43">
      <w:pPr>
        <w:pStyle w:val="ListParagraph"/>
        <w:numPr>
          <w:ilvl w:val="0"/>
          <w:numId w:val="34"/>
        </w:numPr>
        <w:spacing w:line="360" w:lineRule="auto"/>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 xml:space="preserve">the educational leader has the </w:t>
      </w:r>
      <w:r w:rsidRPr="00B67B6C">
        <w:rPr>
          <w:rFonts w:asciiTheme="majorHAnsi" w:hAnsiTheme="majorHAnsi" w:cstheme="majorHAnsi"/>
          <w:color w:val="000000" w:themeColor="text1"/>
          <w:sz w:val="22"/>
          <w:szCs w:val="22"/>
          <w:lang w:val="en-US"/>
        </w:rPr>
        <w:t>skills, knowledge and attributes to mentor and support educator’s understanding of educational programming and practice</w:t>
      </w:r>
    </w:p>
    <w:p w14:paraId="16DD4E2B" w14:textId="77777777" w:rsidR="007F2B72" w:rsidRDefault="00B67B6C" w:rsidP="001B4C43">
      <w:pPr>
        <w:pStyle w:val="ListParagraph"/>
        <w:numPr>
          <w:ilvl w:val="0"/>
          <w:numId w:val="34"/>
        </w:numPr>
        <w:spacing w:line="360" w:lineRule="auto"/>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the staff record includes the name of the person designated as the educational leader</w:t>
      </w:r>
    </w:p>
    <w:p w14:paraId="3F534186" w14:textId="7F3FBCC2" w:rsidR="00B67B6C" w:rsidRPr="00766964" w:rsidRDefault="007F2B72" w:rsidP="001B4C43">
      <w:pPr>
        <w:pStyle w:val="ListParagraph"/>
        <w:numPr>
          <w:ilvl w:val="0"/>
          <w:numId w:val="34"/>
        </w:numPr>
        <w:spacing w:line="360" w:lineRule="auto"/>
        <w:rPr>
          <w:rFonts w:asciiTheme="majorHAnsi" w:hAnsiTheme="majorHAnsi" w:cstheme="majorHAnsi"/>
          <w:color w:val="000000" w:themeColor="text1"/>
          <w:sz w:val="22"/>
          <w:szCs w:val="22"/>
          <w:lang w:val="en-US"/>
        </w:rPr>
      </w:pPr>
      <w:r w:rsidRPr="00766964">
        <w:rPr>
          <w:rFonts w:asciiTheme="majorHAnsi" w:hAnsiTheme="majorHAnsi" w:cstheme="majorHAnsi"/>
          <w:color w:val="000000" w:themeColor="text1"/>
          <w:sz w:val="22"/>
          <w:szCs w:val="22"/>
          <w:lang w:val="en-US"/>
        </w:rPr>
        <w:t>the E</w:t>
      </w:r>
      <w:r w:rsidR="00B860E9" w:rsidRPr="00766964">
        <w:rPr>
          <w:rFonts w:asciiTheme="majorHAnsi" w:hAnsiTheme="majorHAnsi" w:cstheme="majorHAnsi"/>
          <w:color w:val="000000" w:themeColor="text1"/>
          <w:sz w:val="22"/>
          <w:szCs w:val="22"/>
          <w:lang w:val="en-US"/>
        </w:rPr>
        <w:t xml:space="preserve">ducational </w:t>
      </w:r>
      <w:r w:rsidRPr="00766964">
        <w:rPr>
          <w:rFonts w:asciiTheme="majorHAnsi" w:hAnsiTheme="majorHAnsi" w:cstheme="majorHAnsi"/>
          <w:color w:val="000000" w:themeColor="text1"/>
          <w:sz w:val="22"/>
          <w:szCs w:val="22"/>
          <w:lang w:val="en-US"/>
        </w:rPr>
        <w:t>L</w:t>
      </w:r>
      <w:r w:rsidR="00B860E9" w:rsidRPr="00766964">
        <w:rPr>
          <w:rFonts w:asciiTheme="majorHAnsi" w:hAnsiTheme="majorHAnsi" w:cstheme="majorHAnsi"/>
          <w:color w:val="000000" w:themeColor="text1"/>
          <w:sz w:val="22"/>
          <w:szCs w:val="22"/>
          <w:lang w:val="en-US"/>
        </w:rPr>
        <w:t>eader</w:t>
      </w:r>
      <w:r w:rsidRPr="00766964">
        <w:rPr>
          <w:rFonts w:asciiTheme="majorHAnsi" w:hAnsiTheme="majorHAnsi" w:cstheme="majorHAnsi"/>
          <w:color w:val="000000" w:themeColor="text1"/>
          <w:sz w:val="22"/>
          <w:szCs w:val="22"/>
          <w:lang w:val="en-US"/>
        </w:rPr>
        <w:t xml:space="preserve"> accepts the position </w:t>
      </w:r>
      <w:r w:rsidR="00B860E9" w:rsidRPr="00766964">
        <w:rPr>
          <w:rFonts w:asciiTheme="majorHAnsi" w:hAnsiTheme="majorHAnsi" w:cstheme="majorHAnsi"/>
          <w:color w:val="000000" w:themeColor="text1"/>
          <w:sz w:val="22"/>
          <w:szCs w:val="22"/>
          <w:lang w:val="en-US"/>
        </w:rPr>
        <w:t xml:space="preserve">of Educational Leader </w:t>
      </w:r>
      <w:r w:rsidRPr="00766964">
        <w:rPr>
          <w:rFonts w:asciiTheme="majorHAnsi" w:hAnsiTheme="majorHAnsi" w:cstheme="majorHAnsi"/>
          <w:color w:val="000000" w:themeColor="text1"/>
          <w:sz w:val="22"/>
          <w:szCs w:val="22"/>
          <w:lang w:val="en-US"/>
        </w:rPr>
        <w:t>in writing</w:t>
      </w:r>
      <w:r w:rsidR="00B860E9" w:rsidRPr="00766964">
        <w:rPr>
          <w:rFonts w:asciiTheme="majorHAnsi" w:hAnsiTheme="majorHAnsi" w:cstheme="majorHAnsi"/>
          <w:color w:val="000000" w:themeColor="text1"/>
          <w:sz w:val="22"/>
          <w:szCs w:val="22"/>
          <w:lang w:val="en-US"/>
        </w:rPr>
        <w:t xml:space="preserve"> (Reg. 118)</w:t>
      </w:r>
      <w:r w:rsidR="00537B69" w:rsidRPr="00766964">
        <w:rPr>
          <w:rFonts w:asciiTheme="majorHAnsi" w:hAnsiTheme="majorHAnsi" w:cstheme="majorHAnsi"/>
          <w:color w:val="000000" w:themeColor="text1"/>
          <w:sz w:val="22"/>
          <w:szCs w:val="22"/>
          <w:lang w:val="en-US"/>
        </w:rPr>
        <w:t>.</w:t>
      </w:r>
    </w:p>
    <w:p w14:paraId="261A0414" w14:textId="77777777" w:rsidR="001B4C43" w:rsidRPr="001B4C43" w:rsidRDefault="001B4C43" w:rsidP="001B4C43">
      <w:pPr>
        <w:spacing w:line="360" w:lineRule="auto"/>
        <w:ind w:left="360"/>
        <w:rPr>
          <w:rFonts w:asciiTheme="majorHAnsi" w:hAnsiTheme="majorHAnsi" w:cstheme="majorHAnsi"/>
          <w:color w:val="000000" w:themeColor="text1"/>
          <w:sz w:val="22"/>
          <w:szCs w:val="22"/>
          <w:lang w:val="en-US"/>
        </w:rPr>
      </w:pPr>
    </w:p>
    <w:p w14:paraId="448291A8" w14:textId="118BDE9F" w:rsidR="00830A3B" w:rsidRPr="00766964" w:rsidRDefault="00E80669" w:rsidP="00B67B6C">
      <w:pPr>
        <w:spacing w:line="360" w:lineRule="auto"/>
        <w:rPr>
          <w:rFonts w:asciiTheme="minorHAnsi" w:hAnsiTheme="minorHAnsi" w:cstheme="minorHAnsi"/>
          <w:color w:val="000000" w:themeColor="text1"/>
        </w:rPr>
      </w:pPr>
      <w:r w:rsidRPr="00766964">
        <w:rPr>
          <w:rFonts w:asciiTheme="minorHAnsi" w:hAnsiTheme="minorHAnsi" w:cstheme="minorHAnsi"/>
          <w:color w:val="000000" w:themeColor="text1"/>
          <w:lang w:val="en-US"/>
        </w:rPr>
        <w:t xml:space="preserve">THE APPROVED PROVIDER / </w:t>
      </w:r>
      <w:r w:rsidR="00D147B9" w:rsidRPr="00766964">
        <w:rPr>
          <w:rFonts w:asciiTheme="minorHAnsi" w:hAnsiTheme="minorHAnsi" w:cstheme="minorHAnsi"/>
          <w:color w:val="000000" w:themeColor="text1"/>
          <w:lang w:val="en-US"/>
        </w:rPr>
        <w:t>MANAGEMENT / NOMINATED SUPERVISOR / RESPONSIBLE PERSON</w:t>
      </w:r>
      <w:r w:rsidR="00B67B6C" w:rsidRPr="00766964">
        <w:rPr>
          <w:rFonts w:asciiTheme="minorHAnsi" w:hAnsiTheme="minorHAnsi" w:cstheme="minorHAnsi"/>
          <w:color w:val="000000" w:themeColor="text1"/>
          <w:lang w:val="en-US"/>
        </w:rPr>
        <w:t xml:space="preserve">/ EDUCATIONAL LEADER </w:t>
      </w:r>
      <w:r w:rsidR="00D147B9" w:rsidRPr="00766964">
        <w:rPr>
          <w:rFonts w:asciiTheme="minorHAnsi" w:hAnsiTheme="minorHAnsi" w:cstheme="minorHAnsi"/>
          <w:color w:val="000000" w:themeColor="text1"/>
          <w:lang w:val="en-US"/>
        </w:rPr>
        <w:t>WILL:</w:t>
      </w:r>
    </w:p>
    <w:p w14:paraId="232AEF15" w14:textId="074DA9E3" w:rsidR="00AD3E8D" w:rsidRPr="009D2D4B" w:rsidRDefault="0002752E" w:rsidP="0002752E">
      <w:pPr>
        <w:pStyle w:val="ListParagraph"/>
        <w:numPr>
          <w:ilvl w:val="0"/>
          <w:numId w:val="26"/>
        </w:numPr>
        <w:spacing w:line="360" w:lineRule="auto"/>
        <w:rPr>
          <w:rFonts w:ascii="Calibri Light" w:hAnsi="Calibri Light"/>
          <w:sz w:val="22"/>
          <w:szCs w:val="22"/>
        </w:rPr>
      </w:pPr>
      <w:bookmarkStart w:id="2" w:name="_Hlk535507582"/>
      <w:r>
        <w:rPr>
          <w:rFonts w:ascii="Calibri Light" w:hAnsi="Calibri Light"/>
          <w:sz w:val="22"/>
          <w:szCs w:val="22"/>
        </w:rPr>
        <w:t>e</w:t>
      </w:r>
      <w:r w:rsidR="00AD3E8D" w:rsidRPr="009D2D4B">
        <w:rPr>
          <w:rFonts w:ascii="Calibri Light" w:hAnsi="Calibri Light"/>
          <w:sz w:val="22"/>
          <w:szCs w:val="22"/>
        </w:rPr>
        <w:t>nsure that a suitable program based on an approved learning framework is delivered to all children</w:t>
      </w:r>
    </w:p>
    <w:p w14:paraId="66BB17CB" w14:textId="147FB0F2" w:rsidR="002D0A77" w:rsidRPr="00537B69" w:rsidRDefault="002D0A77" w:rsidP="0002752E">
      <w:pPr>
        <w:numPr>
          <w:ilvl w:val="0"/>
          <w:numId w:val="26"/>
        </w:numPr>
        <w:spacing w:line="360" w:lineRule="auto"/>
        <w:contextualSpacing/>
        <w:rPr>
          <w:rFonts w:ascii="Calibri Light" w:hAnsi="Calibri Light"/>
          <w:sz w:val="22"/>
          <w:szCs w:val="22"/>
        </w:rPr>
      </w:pPr>
      <w:r w:rsidRPr="00537B69">
        <w:rPr>
          <w:rFonts w:ascii="Calibri Light" w:hAnsi="Calibri Light"/>
          <w:sz w:val="22"/>
          <w:szCs w:val="22"/>
        </w:rPr>
        <w:t>collaborate with educators and provide curriculum direction and guidance</w:t>
      </w:r>
    </w:p>
    <w:p w14:paraId="4122CE89" w14:textId="7C86984D" w:rsidR="00AD3E8D" w:rsidRPr="00E80669" w:rsidRDefault="0002752E" w:rsidP="0002752E">
      <w:pPr>
        <w:numPr>
          <w:ilvl w:val="0"/>
          <w:numId w:val="26"/>
        </w:numPr>
        <w:spacing w:line="360" w:lineRule="auto"/>
        <w:contextualSpacing/>
        <w:rPr>
          <w:rFonts w:ascii="Calibri Light" w:hAnsi="Calibri Light"/>
          <w:sz w:val="22"/>
          <w:szCs w:val="22"/>
        </w:rPr>
      </w:pPr>
      <w:r>
        <w:rPr>
          <w:rFonts w:ascii="Calibri Light" w:hAnsi="Calibri Light"/>
          <w:sz w:val="22"/>
          <w:szCs w:val="22"/>
        </w:rPr>
        <w:t>e</w:t>
      </w:r>
      <w:r w:rsidR="00AD3E8D" w:rsidRPr="009D2D4B">
        <w:rPr>
          <w:rFonts w:ascii="Calibri Light" w:hAnsi="Calibri Light"/>
          <w:sz w:val="22"/>
          <w:szCs w:val="22"/>
        </w:rPr>
        <w:t xml:space="preserve">nsure all </w:t>
      </w:r>
      <w:r>
        <w:rPr>
          <w:rFonts w:ascii="Calibri Light" w:hAnsi="Calibri Light"/>
          <w:sz w:val="22"/>
          <w:szCs w:val="22"/>
        </w:rPr>
        <w:t>e</w:t>
      </w:r>
      <w:r w:rsidR="00AD3E8D" w:rsidRPr="009D2D4B">
        <w:rPr>
          <w:rFonts w:ascii="Calibri Light" w:hAnsi="Calibri Light"/>
          <w:sz w:val="22"/>
          <w:szCs w:val="22"/>
        </w:rPr>
        <w:t>ducat</w:t>
      </w:r>
      <w:r w:rsidR="00AD3E8D" w:rsidRPr="00E80669">
        <w:rPr>
          <w:rFonts w:ascii="Calibri Light" w:hAnsi="Calibri Light"/>
          <w:sz w:val="22"/>
          <w:szCs w:val="22"/>
        </w:rPr>
        <w:t>ors work as a team in preparing and/or implementing the curriculum which adheres to the service philosophy</w:t>
      </w:r>
    </w:p>
    <w:p w14:paraId="528DC865" w14:textId="54C26908" w:rsidR="00447C76" w:rsidRPr="00E80669" w:rsidRDefault="00447C76" w:rsidP="0002752E">
      <w:pPr>
        <w:numPr>
          <w:ilvl w:val="0"/>
          <w:numId w:val="26"/>
        </w:numPr>
        <w:spacing w:line="360" w:lineRule="auto"/>
        <w:contextualSpacing/>
        <w:rPr>
          <w:rFonts w:ascii="Calibri Light" w:hAnsi="Calibri Light"/>
          <w:sz w:val="22"/>
          <w:szCs w:val="22"/>
        </w:rPr>
      </w:pPr>
      <w:r w:rsidRPr="00E80669">
        <w:rPr>
          <w:rFonts w:ascii="Calibri Light" w:hAnsi="Calibri Light"/>
          <w:sz w:val="22"/>
          <w:szCs w:val="22"/>
        </w:rPr>
        <w:t xml:space="preserve">develop collaborative relationships with families to achieve quality outcomes for all children building on </w:t>
      </w:r>
      <w:r w:rsidR="00363DB7" w:rsidRPr="00E80669">
        <w:rPr>
          <w:rFonts w:ascii="Calibri Light" w:hAnsi="Calibri Light"/>
          <w:sz w:val="22"/>
          <w:szCs w:val="22"/>
        </w:rPr>
        <w:t xml:space="preserve">understandings of diversity, </w:t>
      </w:r>
      <w:r w:rsidR="004E1DF0" w:rsidRPr="00E80669">
        <w:rPr>
          <w:rFonts w:ascii="Calibri Light" w:hAnsi="Calibri Light"/>
          <w:sz w:val="22"/>
          <w:szCs w:val="22"/>
        </w:rPr>
        <w:t>especially</w:t>
      </w:r>
      <w:r w:rsidR="00363DB7" w:rsidRPr="00E80669">
        <w:rPr>
          <w:rFonts w:ascii="Calibri Light" w:hAnsi="Calibri Light"/>
          <w:sz w:val="22"/>
          <w:szCs w:val="22"/>
        </w:rPr>
        <w:t xml:space="preserve"> Aboriginal and Torres Strait Islander cultures</w:t>
      </w:r>
    </w:p>
    <w:p w14:paraId="71A5ADCB" w14:textId="53F52F28" w:rsidR="00AD3E8D" w:rsidRPr="00E80669" w:rsidRDefault="0002752E" w:rsidP="00363DB7">
      <w:pPr>
        <w:numPr>
          <w:ilvl w:val="0"/>
          <w:numId w:val="26"/>
        </w:numPr>
        <w:spacing w:line="360" w:lineRule="auto"/>
        <w:contextualSpacing/>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 xml:space="preserve">nsure modifications are made in the environment for children with </w:t>
      </w:r>
      <w:r w:rsidR="00537B69" w:rsidRPr="00E80669">
        <w:rPr>
          <w:rFonts w:ascii="Calibri Light" w:hAnsi="Calibri Light"/>
          <w:sz w:val="22"/>
          <w:szCs w:val="22"/>
        </w:rPr>
        <w:t>disability and additional needs</w:t>
      </w:r>
      <w:r w:rsidR="00AD3E8D" w:rsidRPr="00E80669">
        <w:rPr>
          <w:rFonts w:ascii="Calibri Light" w:hAnsi="Calibri Light"/>
          <w:sz w:val="22"/>
          <w:szCs w:val="22"/>
        </w:rPr>
        <w:t>. Management will make appropriate, professional referrals where necessary with family permission.</w:t>
      </w:r>
    </w:p>
    <w:p w14:paraId="1F2E273A" w14:textId="117C8A4B" w:rsidR="00447C76" w:rsidRPr="00447C76" w:rsidRDefault="00447C76" w:rsidP="00447C76">
      <w:pPr>
        <w:numPr>
          <w:ilvl w:val="0"/>
          <w:numId w:val="26"/>
        </w:numPr>
        <w:spacing w:line="360" w:lineRule="auto"/>
        <w:contextualSpacing/>
        <w:rPr>
          <w:rFonts w:ascii="Calibri Light" w:hAnsi="Calibri Light"/>
          <w:sz w:val="22"/>
          <w:szCs w:val="22"/>
        </w:rPr>
      </w:pPr>
      <w:r>
        <w:rPr>
          <w:rFonts w:ascii="Calibri Light" w:hAnsi="Calibri Light"/>
          <w:sz w:val="22"/>
          <w:szCs w:val="22"/>
        </w:rPr>
        <w:lastRenderedPageBreak/>
        <w:t>e</w:t>
      </w:r>
      <w:r w:rsidRPr="009D2D4B">
        <w:rPr>
          <w:rFonts w:ascii="Calibri Light" w:hAnsi="Calibri Light"/>
          <w:sz w:val="22"/>
          <w:szCs w:val="22"/>
        </w:rPr>
        <w:t>nsure a conscious balance between indoor and outdoor experiences is planned for with large blocks of unstructured time for uninterrupted child-initiated play</w:t>
      </w:r>
    </w:p>
    <w:p w14:paraId="7C09355C" w14:textId="0A5CA4E2" w:rsidR="00AD3E8D" w:rsidRPr="00E80669" w:rsidRDefault="0002752E" w:rsidP="0002752E">
      <w:pPr>
        <w:numPr>
          <w:ilvl w:val="0"/>
          <w:numId w:val="26"/>
        </w:numPr>
        <w:spacing w:line="360" w:lineRule="auto"/>
        <w:contextualSpacing/>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 xml:space="preserve">romote children’s physical activity by supporting the development of their gross motor skills and fostering the emergence and refinement of fundamental movement </w:t>
      </w:r>
      <w:r w:rsidR="00AD3E8D" w:rsidRPr="00E80669">
        <w:rPr>
          <w:rFonts w:ascii="Calibri Light" w:hAnsi="Calibri Light"/>
          <w:sz w:val="22"/>
          <w:szCs w:val="22"/>
        </w:rPr>
        <w:t>skills through a range of intentionally planned and spontaneous active play learning experiences</w:t>
      </w:r>
      <w:r w:rsidR="00A44C38" w:rsidRPr="00E80669">
        <w:rPr>
          <w:rFonts w:ascii="Calibri Light" w:hAnsi="Calibri Light"/>
          <w:sz w:val="22"/>
          <w:szCs w:val="22"/>
        </w:rPr>
        <w:t xml:space="preserve">. </w:t>
      </w:r>
      <w:r w:rsidR="000E3476" w:rsidRPr="00E80669">
        <w:rPr>
          <w:rFonts w:ascii="Calibri Light" w:hAnsi="Calibri Light"/>
          <w:sz w:val="22"/>
          <w:szCs w:val="22"/>
        </w:rPr>
        <w:t xml:space="preserve">(See: </w:t>
      </w:r>
      <w:r w:rsidR="000E3476" w:rsidRPr="00E80669">
        <w:rPr>
          <w:rFonts w:ascii="Calibri Light" w:hAnsi="Calibri Light"/>
          <w:i/>
          <w:iCs/>
          <w:sz w:val="22"/>
          <w:szCs w:val="22"/>
        </w:rPr>
        <w:t>Physical Activity Policy</w:t>
      </w:r>
      <w:r w:rsidR="000E3476" w:rsidRPr="00E80669">
        <w:rPr>
          <w:rFonts w:ascii="Calibri Light" w:hAnsi="Calibri Light"/>
          <w:sz w:val="22"/>
          <w:szCs w:val="22"/>
        </w:rPr>
        <w:t>)</w:t>
      </w:r>
    </w:p>
    <w:p w14:paraId="08510AED" w14:textId="06F2A02E" w:rsidR="00AD3E8D" w:rsidRPr="00E80669" w:rsidRDefault="0002752E" w:rsidP="0002752E">
      <w:pPr>
        <w:numPr>
          <w:ilvl w:val="0"/>
          <w:numId w:val="26"/>
        </w:numPr>
        <w:spacing w:line="360" w:lineRule="auto"/>
        <w:contextualSpacing/>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 xml:space="preserve">nsure key physical activity recommendations from </w:t>
      </w:r>
      <w:r w:rsidR="00AD3E8D" w:rsidRPr="00E80669">
        <w:rPr>
          <w:rFonts w:ascii="Calibri Light" w:hAnsi="Calibri Light"/>
          <w:i/>
          <w:color w:val="FF0000"/>
          <w:sz w:val="22"/>
          <w:szCs w:val="22"/>
        </w:rPr>
        <w:t>Munch and Move</w:t>
      </w:r>
      <w:r w:rsidR="00AD3E8D" w:rsidRPr="00E80669">
        <w:rPr>
          <w:rFonts w:ascii="Calibri Light" w:hAnsi="Calibri Light"/>
          <w:sz w:val="22"/>
          <w:szCs w:val="22"/>
        </w:rPr>
        <w:t xml:space="preserve"> are embedded into our curriculum</w:t>
      </w:r>
    </w:p>
    <w:p w14:paraId="281CED5B" w14:textId="1EBE4832" w:rsidR="00AD3E8D" w:rsidRPr="00E80669" w:rsidRDefault="0002752E" w:rsidP="0002752E">
      <w:pPr>
        <w:numPr>
          <w:ilvl w:val="0"/>
          <w:numId w:val="26"/>
        </w:numPr>
        <w:spacing w:line="360" w:lineRule="auto"/>
        <w:contextualSpacing/>
        <w:rPr>
          <w:rFonts w:ascii="Calibri Light" w:hAnsi="Calibri Light"/>
          <w:sz w:val="22"/>
          <w:szCs w:val="22"/>
        </w:rPr>
      </w:pPr>
      <w:r w:rsidRPr="00E80669">
        <w:rPr>
          <w:rFonts w:ascii="Calibri Light" w:hAnsi="Calibri Light"/>
          <w:sz w:val="22"/>
          <w:szCs w:val="22"/>
        </w:rPr>
        <w:t>s</w:t>
      </w:r>
      <w:r w:rsidR="00AD3E8D" w:rsidRPr="00E80669">
        <w:rPr>
          <w:rFonts w:ascii="Calibri Light" w:hAnsi="Calibri Light"/>
          <w:sz w:val="22"/>
          <w:szCs w:val="22"/>
        </w:rPr>
        <w:t>upport families through positive, respectful and reciprocal relationships through regular communication</w:t>
      </w:r>
    </w:p>
    <w:p w14:paraId="5C0296A3" w14:textId="6C669177" w:rsidR="00E80669" w:rsidRDefault="0002752E" w:rsidP="0002752E">
      <w:pPr>
        <w:pStyle w:val="ListParagraph"/>
        <w:numPr>
          <w:ilvl w:val="0"/>
          <w:numId w:val="26"/>
        </w:numPr>
        <w:spacing w:line="360" w:lineRule="auto"/>
        <w:rPr>
          <w:rFonts w:ascii="Calibri Light" w:hAnsi="Calibri Light"/>
          <w:sz w:val="22"/>
          <w:szCs w:val="22"/>
        </w:rPr>
      </w:pPr>
      <w:bookmarkStart w:id="3" w:name="_Hlk120627628"/>
      <w:bookmarkStart w:id="4" w:name="_Hlk120627605"/>
      <w:r w:rsidRPr="00E80669">
        <w:rPr>
          <w:rFonts w:ascii="Calibri Light" w:hAnsi="Calibri Light"/>
          <w:sz w:val="22"/>
          <w:szCs w:val="22"/>
        </w:rPr>
        <w:t>e</w:t>
      </w:r>
      <w:r w:rsidR="00AD3E8D" w:rsidRPr="00E80669">
        <w:rPr>
          <w:rFonts w:ascii="Calibri Light" w:hAnsi="Calibri Light"/>
          <w:sz w:val="22"/>
          <w:szCs w:val="22"/>
        </w:rPr>
        <w:t>nsure the educational program is displayed in a place that is accessible to parents and families</w:t>
      </w:r>
      <w:r w:rsidR="00E80669">
        <w:rPr>
          <w:rFonts w:ascii="Calibri Light" w:hAnsi="Calibri Light"/>
          <w:sz w:val="22"/>
          <w:szCs w:val="22"/>
        </w:rPr>
        <w:t xml:space="preserve"> (reg. 75)</w:t>
      </w:r>
    </w:p>
    <w:bookmarkEnd w:id="3"/>
    <w:p w14:paraId="78CA8BEE" w14:textId="3EFD6A04" w:rsidR="00AD3E8D" w:rsidRPr="00766964" w:rsidRDefault="00E80669" w:rsidP="0002752E">
      <w:pPr>
        <w:pStyle w:val="ListParagraph"/>
        <w:numPr>
          <w:ilvl w:val="0"/>
          <w:numId w:val="26"/>
        </w:numPr>
        <w:spacing w:line="360" w:lineRule="auto"/>
        <w:rPr>
          <w:rFonts w:ascii="Calibri Light" w:hAnsi="Calibri Light"/>
          <w:sz w:val="22"/>
          <w:szCs w:val="22"/>
        </w:rPr>
      </w:pPr>
      <w:r w:rsidRPr="00766964">
        <w:rPr>
          <w:rFonts w:ascii="Calibri Light" w:hAnsi="Calibri Light"/>
          <w:sz w:val="22"/>
          <w:szCs w:val="22"/>
        </w:rPr>
        <w:t>ensure information regarding the content and operation of the education program is provided to families if requested</w:t>
      </w:r>
      <w:r w:rsidR="00AD3E8D" w:rsidRPr="00766964">
        <w:rPr>
          <w:rFonts w:ascii="Calibri Light" w:hAnsi="Calibri Light"/>
          <w:sz w:val="22"/>
          <w:szCs w:val="22"/>
        </w:rPr>
        <w:t xml:space="preserve"> </w:t>
      </w:r>
      <w:r w:rsidRPr="00766964">
        <w:rPr>
          <w:rFonts w:ascii="Calibri Light" w:hAnsi="Calibri Light"/>
          <w:sz w:val="22"/>
          <w:szCs w:val="22"/>
        </w:rPr>
        <w:t>(Reg. 76)</w:t>
      </w:r>
    </w:p>
    <w:p w14:paraId="3B009E47" w14:textId="2662FFD6" w:rsidR="00E80669" w:rsidRPr="00766964" w:rsidRDefault="00E80669" w:rsidP="0002752E">
      <w:pPr>
        <w:pStyle w:val="ListParagraph"/>
        <w:numPr>
          <w:ilvl w:val="0"/>
          <w:numId w:val="26"/>
        </w:numPr>
        <w:spacing w:line="360" w:lineRule="auto"/>
        <w:rPr>
          <w:rFonts w:ascii="Calibri Light" w:hAnsi="Calibri Light"/>
          <w:sz w:val="22"/>
          <w:szCs w:val="22"/>
        </w:rPr>
      </w:pPr>
      <w:r w:rsidRPr="00766964">
        <w:rPr>
          <w:rFonts w:ascii="Calibri Light" w:hAnsi="Calibri Light"/>
          <w:sz w:val="22"/>
          <w:szCs w:val="22"/>
        </w:rPr>
        <w:t>provide information regarding the child’s participation within the program when requested by families (Reg. 76)</w:t>
      </w:r>
    </w:p>
    <w:p w14:paraId="0D671B6E" w14:textId="10C5BAFD" w:rsidR="00AD3E8D" w:rsidRPr="00766964" w:rsidRDefault="0002752E" w:rsidP="0002752E">
      <w:pPr>
        <w:pStyle w:val="ListParagraph"/>
        <w:numPr>
          <w:ilvl w:val="0"/>
          <w:numId w:val="26"/>
        </w:numPr>
        <w:spacing w:line="360" w:lineRule="auto"/>
        <w:rPr>
          <w:rFonts w:ascii="Calibri Light" w:hAnsi="Calibri Light"/>
          <w:sz w:val="22"/>
          <w:szCs w:val="22"/>
        </w:rPr>
      </w:pPr>
      <w:r w:rsidRPr="00766964">
        <w:rPr>
          <w:rFonts w:ascii="Calibri Light" w:hAnsi="Calibri Light"/>
          <w:sz w:val="22"/>
          <w:szCs w:val="22"/>
        </w:rPr>
        <w:t>e</w:t>
      </w:r>
      <w:r w:rsidR="00AD3E8D" w:rsidRPr="00766964">
        <w:rPr>
          <w:rFonts w:ascii="Calibri Light" w:hAnsi="Calibri Light"/>
          <w:sz w:val="22"/>
          <w:szCs w:val="22"/>
        </w:rPr>
        <w:t>nsure a copy of the program is</w:t>
      </w:r>
      <w:r w:rsidR="00E80669" w:rsidRPr="00766964">
        <w:rPr>
          <w:rFonts w:ascii="Calibri Light" w:hAnsi="Calibri Light"/>
          <w:sz w:val="22"/>
          <w:szCs w:val="22"/>
        </w:rPr>
        <w:t xml:space="preserve"> </w:t>
      </w:r>
      <w:r w:rsidR="00AD3E8D" w:rsidRPr="00766964">
        <w:rPr>
          <w:rFonts w:ascii="Calibri Light" w:hAnsi="Calibri Light"/>
          <w:sz w:val="22"/>
          <w:szCs w:val="22"/>
        </w:rPr>
        <w:t xml:space="preserve">available at </w:t>
      </w:r>
      <w:r w:rsidR="007C1C21" w:rsidRPr="00766964">
        <w:rPr>
          <w:rFonts w:ascii="Calibri Light" w:hAnsi="Calibri Light"/>
          <w:sz w:val="22"/>
          <w:szCs w:val="22"/>
        </w:rPr>
        <w:t>all times</w:t>
      </w:r>
      <w:r w:rsidR="00E80669" w:rsidRPr="00766964">
        <w:rPr>
          <w:rFonts w:ascii="Calibri Light" w:hAnsi="Calibri Light"/>
          <w:sz w:val="22"/>
          <w:szCs w:val="22"/>
        </w:rPr>
        <w:t xml:space="preserve"> (Reg. 75)</w:t>
      </w:r>
    </w:p>
    <w:p w14:paraId="7EE8EF09" w14:textId="7C9D3215" w:rsidR="00E80669" w:rsidRPr="00766964" w:rsidRDefault="00E80669" w:rsidP="00E80669">
      <w:pPr>
        <w:pStyle w:val="ListParagraph"/>
        <w:numPr>
          <w:ilvl w:val="0"/>
          <w:numId w:val="36"/>
        </w:numPr>
        <w:spacing w:line="360" w:lineRule="auto"/>
        <w:rPr>
          <w:rFonts w:asciiTheme="majorHAnsi" w:hAnsiTheme="majorHAnsi" w:cs="Calibri"/>
          <w:sz w:val="22"/>
          <w:szCs w:val="22"/>
        </w:rPr>
      </w:pPr>
      <w:r w:rsidRPr="00766964">
        <w:rPr>
          <w:rFonts w:asciiTheme="majorHAnsi" w:hAnsiTheme="majorHAnsi" w:cs="Calibri"/>
          <w:sz w:val="22"/>
          <w:szCs w:val="22"/>
        </w:rPr>
        <w:t>ensure documentation relating to child assessments or evaluations for delivery of the education program are recorded</w:t>
      </w:r>
      <w:r w:rsidR="00B860E9" w:rsidRPr="00766964">
        <w:rPr>
          <w:rFonts w:asciiTheme="majorHAnsi" w:hAnsiTheme="majorHAnsi" w:cs="Calibri"/>
          <w:sz w:val="22"/>
          <w:szCs w:val="22"/>
        </w:rPr>
        <w:t xml:space="preserve"> (Reg. 74)</w:t>
      </w:r>
      <w:r w:rsidRPr="00766964">
        <w:rPr>
          <w:rFonts w:asciiTheme="majorHAnsi" w:hAnsiTheme="majorHAnsi" w:cs="Calibri"/>
          <w:sz w:val="22"/>
          <w:szCs w:val="22"/>
        </w:rPr>
        <w:t>, including:</w:t>
      </w:r>
    </w:p>
    <w:p w14:paraId="492737B6" w14:textId="77777777" w:rsidR="00E80669" w:rsidRPr="00766964" w:rsidRDefault="00E80669" w:rsidP="00E80669">
      <w:pPr>
        <w:pStyle w:val="ListParagraph"/>
        <w:numPr>
          <w:ilvl w:val="1"/>
          <w:numId w:val="36"/>
        </w:numPr>
        <w:spacing w:line="360" w:lineRule="auto"/>
        <w:rPr>
          <w:rFonts w:asciiTheme="majorHAnsi" w:hAnsiTheme="majorHAnsi" w:cs="Calibri"/>
          <w:sz w:val="22"/>
          <w:szCs w:val="22"/>
        </w:rPr>
      </w:pPr>
      <w:r w:rsidRPr="00766964">
        <w:rPr>
          <w:rFonts w:asciiTheme="majorHAnsi" w:hAnsiTheme="majorHAnsi" w:cs="Calibri"/>
          <w:sz w:val="22"/>
          <w:szCs w:val="22"/>
        </w:rPr>
        <w:t>assessments of the child’s developmental needs, interests, experiences and participation in the education program</w:t>
      </w:r>
    </w:p>
    <w:p w14:paraId="7E690F1D" w14:textId="3F2A967D" w:rsidR="00E80669" w:rsidRPr="00766964" w:rsidRDefault="00E80669" w:rsidP="00B860E9">
      <w:pPr>
        <w:pStyle w:val="ListParagraph"/>
        <w:numPr>
          <w:ilvl w:val="1"/>
          <w:numId w:val="36"/>
        </w:numPr>
        <w:spacing w:line="360" w:lineRule="auto"/>
        <w:rPr>
          <w:rFonts w:asciiTheme="majorHAnsi" w:hAnsiTheme="majorHAnsi" w:cs="Calibri"/>
          <w:sz w:val="22"/>
          <w:szCs w:val="22"/>
        </w:rPr>
      </w:pPr>
      <w:r w:rsidRPr="00766964">
        <w:rPr>
          <w:rFonts w:asciiTheme="majorHAnsi" w:hAnsiTheme="majorHAnsi" w:cs="Calibri"/>
          <w:sz w:val="22"/>
          <w:szCs w:val="22"/>
        </w:rPr>
        <w:t>assessments of the child’s progress against the outcomes of the educational program.</w:t>
      </w:r>
    </w:p>
    <w:bookmarkEnd w:id="2"/>
    <w:bookmarkEnd w:id="4"/>
    <w:p w14:paraId="5F12D0F6" w14:textId="77777777" w:rsidR="00D147B9" w:rsidRPr="00E80669" w:rsidRDefault="00D147B9" w:rsidP="00830A3B">
      <w:pPr>
        <w:spacing w:line="360" w:lineRule="auto"/>
        <w:rPr>
          <w:rFonts w:asciiTheme="majorHAnsi" w:hAnsiTheme="majorHAnsi" w:cs="Arial"/>
          <w:sz w:val="22"/>
          <w:szCs w:val="22"/>
          <w:shd w:val="clear" w:color="auto" w:fill="FFFFFF"/>
        </w:rPr>
      </w:pPr>
    </w:p>
    <w:p w14:paraId="6DE1964F" w14:textId="133C5849" w:rsidR="00830A3B" w:rsidRPr="00766964" w:rsidRDefault="00D147B9" w:rsidP="00830A3B">
      <w:pPr>
        <w:spacing w:line="360" w:lineRule="auto"/>
        <w:rPr>
          <w:rFonts w:asciiTheme="minorHAnsi" w:hAnsiTheme="minorHAnsi" w:cstheme="minorHAnsi"/>
          <w:color w:val="000000" w:themeColor="text1"/>
        </w:rPr>
      </w:pPr>
      <w:r w:rsidRPr="00766964">
        <w:rPr>
          <w:rFonts w:asciiTheme="minorHAnsi" w:hAnsiTheme="minorHAnsi" w:cstheme="minorHAnsi"/>
          <w:color w:val="000000" w:themeColor="text1"/>
          <w:lang w:val="en-US"/>
        </w:rPr>
        <w:t>EDUCATORS WILL:</w:t>
      </w:r>
    </w:p>
    <w:p w14:paraId="141544A3" w14:textId="13D6FEA8" w:rsidR="002D0A77" w:rsidRPr="00E80669" w:rsidRDefault="002D0A77"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collaborate with the educational leader for curriculum direction and guidance</w:t>
      </w:r>
    </w:p>
    <w:p w14:paraId="1E8EC15A" w14:textId="41443904"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i</w:t>
      </w:r>
      <w:r w:rsidR="00AD3E8D" w:rsidRPr="00E80669">
        <w:rPr>
          <w:rFonts w:ascii="Calibri Light" w:hAnsi="Calibri Light"/>
          <w:sz w:val="22"/>
          <w:szCs w:val="22"/>
        </w:rPr>
        <w:t>mplement an ongoing cycle of planning, documenting</w:t>
      </w:r>
      <w:r w:rsidR="00461091" w:rsidRPr="00E80669">
        <w:rPr>
          <w:rFonts w:ascii="Calibri Light" w:hAnsi="Calibri Light"/>
          <w:sz w:val="22"/>
          <w:szCs w:val="22"/>
        </w:rPr>
        <w:t xml:space="preserve"> </w:t>
      </w:r>
      <w:r w:rsidR="00AD3E8D" w:rsidRPr="00E80669">
        <w:rPr>
          <w:rFonts w:ascii="Calibri Light" w:hAnsi="Calibri Light"/>
          <w:sz w:val="22"/>
          <w:szCs w:val="22"/>
        </w:rPr>
        <w:t>and evaluating children’s learning which will underpin the educational program and involve educators in critically thinking about what is achievable and why</w:t>
      </w:r>
    </w:p>
    <w:p w14:paraId="714C1FE6" w14:textId="7D93F9A8" w:rsidR="004E1DF0" w:rsidRPr="00E80669" w:rsidRDefault="004E1DF0"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gather evidence of children’s learning to ensure the educational program is responsive to the strengths, needs and interests of young children</w:t>
      </w:r>
    </w:p>
    <w:p w14:paraId="1AEDEA20" w14:textId="17BF42FB" w:rsidR="00363DB7" w:rsidRPr="00E80669" w:rsidRDefault="00363DB7"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ensure the curriculum reflects diversity and reflects the values and beliefs of children and families</w:t>
      </w:r>
    </w:p>
    <w:p w14:paraId="1F7961BD" w14:textId="1C3CC578" w:rsidR="00363DB7" w:rsidRPr="00E80669" w:rsidRDefault="00363DB7"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take responsibility to be culturally competent and display positive attitudes towards cultural differences, respectfully acknowledge multiple cultural ways of knowing, seeing and being</w:t>
      </w:r>
    </w:p>
    <w:p w14:paraId="659C58B5" w14:textId="7FEA8971"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d</w:t>
      </w:r>
      <w:r w:rsidR="00AD3E8D" w:rsidRPr="00E80669">
        <w:rPr>
          <w:rFonts w:ascii="Calibri Light" w:hAnsi="Calibri Light"/>
          <w:sz w:val="22"/>
          <w:szCs w:val="22"/>
        </w:rPr>
        <w:t>ocument children’s experiences and their responses to the environment making children’s learning visible to educators and families and promot</w:t>
      </w:r>
      <w:r w:rsidR="008320C9" w:rsidRPr="00E80669">
        <w:rPr>
          <w:rFonts w:ascii="Calibri Light" w:hAnsi="Calibri Light"/>
          <w:sz w:val="22"/>
          <w:szCs w:val="22"/>
        </w:rPr>
        <w:t xml:space="preserve">e </w:t>
      </w:r>
      <w:r w:rsidR="00AD3E8D" w:rsidRPr="00E80669">
        <w:rPr>
          <w:rFonts w:ascii="Calibri Light" w:hAnsi="Calibri Light"/>
          <w:sz w:val="22"/>
          <w:szCs w:val="22"/>
        </w:rPr>
        <w:t>shared learning and collaboration</w:t>
      </w:r>
    </w:p>
    <w:p w14:paraId="3A040EBE" w14:textId="10543834" w:rsidR="00AD3E8D" w:rsidRPr="00E80669" w:rsidRDefault="0002752E" w:rsidP="0002752E">
      <w:pPr>
        <w:numPr>
          <w:ilvl w:val="0"/>
          <w:numId w:val="27"/>
        </w:numPr>
        <w:spacing w:line="360" w:lineRule="auto"/>
        <w:contextualSpacing/>
        <w:rPr>
          <w:rFonts w:ascii="Calibri Light" w:hAnsi="Calibri Light"/>
          <w:sz w:val="22"/>
          <w:szCs w:val="22"/>
        </w:rPr>
      </w:pPr>
      <w:r w:rsidRPr="00E80669">
        <w:rPr>
          <w:rFonts w:ascii="Calibri Light" w:hAnsi="Calibri Light"/>
          <w:sz w:val="22"/>
          <w:szCs w:val="22"/>
        </w:rPr>
        <w:lastRenderedPageBreak/>
        <w:t>p</w:t>
      </w:r>
      <w:r w:rsidR="00AD3E8D" w:rsidRPr="00E80669">
        <w:rPr>
          <w:rFonts w:ascii="Calibri Light" w:hAnsi="Calibri Light"/>
          <w:sz w:val="22"/>
          <w:szCs w:val="22"/>
        </w:rPr>
        <w:t>rovide experiences that include both structured and unstructured learning times catering for children’s individual needs and interests and</w:t>
      </w:r>
      <w:r w:rsidR="008320C9" w:rsidRPr="00E80669">
        <w:rPr>
          <w:rFonts w:ascii="Calibri Light" w:hAnsi="Calibri Light"/>
          <w:sz w:val="22"/>
          <w:szCs w:val="22"/>
        </w:rPr>
        <w:t>,</w:t>
      </w:r>
      <w:r w:rsidR="00AD3E8D" w:rsidRPr="00E80669">
        <w:rPr>
          <w:rFonts w:ascii="Calibri Light" w:hAnsi="Calibri Light"/>
          <w:sz w:val="22"/>
          <w:szCs w:val="22"/>
        </w:rPr>
        <w:t xml:space="preserve"> are age appropriate</w:t>
      </w:r>
    </w:p>
    <w:p w14:paraId="48B65395" w14:textId="6AEB743C" w:rsidR="00AD3E8D" w:rsidRPr="00E80669" w:rsidRDefault="0002752E" w:rsidP="0002752E">
      <w:pPr>
        <w:numPr>
          <w:ilvl w:val="0"/>
          <w:numId w:val="27"/>
        </w:numPr>
        <w:spacing w:line="360" w:lineRule="auto"/>
        <w:contextualSpacing/>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nsure materials and equipment reflect the cultural diversity and family values that exists in our society</w:t>
      </w:r>
    </w:p>
    <w:p w14:paraId="65D709A5" w14:textId="05C296F3" w:rsidR="00D01CF5" w:rsidRPr="00E80669" w:rsidRDefault="00D01CF5" w:rsidP="00D01CF5">
      <w:pPr>
        <w:numPr>
          <w:ilvl w:val="0"/>
          <w:numId w:val="27"/>
        </w:numPr>
        <w:spacing w:line="360" w:lineRule="auto"/>
        <w:rPr>
          <w:rFonts w:ascii="Calibri Light" w:hAnsi="Calibri Light"/>
          <w:sz w:val="22"/>
          <w:szCs w:val="22"/>
        </w:rPr>
      </w:pPr>
      <w:r w:rsidRPr="00E80669">
        <w:rPr>
          <w:rFonts w:ascii="Calibri Light" w:hAnsi="Calibri Light"/>
          <w:sz w:val="22"/>
          <w:szCs w:val="22"/>
        </w:rPr>
        <w:t>intentionally promote learning about a child’s culture, county and community through dance, music, language and dialect, stories, art and craft</w:t>
      </w:r>
    </w:p>
    <w:p w14:paraId="15B15CB0" w14:textId="3E33C07C" w:rsidR="00AD3E8D" w:rsidRPr="00E80669" w:rsidRDefault="0002752E" w:rsidP="0002752E">
      <w:pPr>
        <w:numPr>
          <w:ilvl w:val="0"/>
          <w:numId w:val="27"/>
        </w:numPr>
        <w:spacing w:line="360" w:lineRule="auto"/>
        <w:contextualSpacing/>
        <w:rPr>
          <w:rFonts w:ascii="Calibri Light" w:hAnsi="Calibri Light"/>
          <w:sz w:val="22"/>
          <w:szCs w:val="22"/>
        </w:rPr>
      </w:pPr>
      <w:r w:rsidRPr="00E80669">
        <w:rPr>
          <w:rFonts w:ascii="Calibri Light" w:hAnsi="Calibri Light" w:cs="Helvetica"/>
          <w:sz w:val="22"/>
          <w:szCs w:val="22"/>
        </w:rPr>
        <w:t>r</w:t>
      </w:r>
      <w:r w:rsidR="00AD3E8D" w:rsidRPr="00E80669">
        <w:rPr>
          <w:rFonts w:ascii="Calibri Light" w:hAnsi="Calibri Light" w:cs="Helvetica"/>
          <w:sz w:val="22"/>
          <w:szCs w:val="22"/>
        </w:rPr>
        <w:t>espond to children</w:t>
      </w:r>
      <w:r w:rsidRPr="00E80669">
        <w:rPr>
          <w:rFonts w:ascii="Calibri Light" w:hAnsi="Calibri Light" w:cs="Helvetica"/>
          <w:sz w:val="22"/>
          <w:szCs w:val="22"/>
        </w:rPr>
        <w:t>’</w:t>
      </w:r>
      <w:r w:rsidR="00AD3E8D" w:rsidRPr="00E80669">
        <w:rPr>
          <w:rFonts w:ascii="Calibri Light" w:hAnsi="Calibri Light" w:cs="Helvetica"/>
          <w:sz w:val="22"/>
          <w:szCs w:val="22"/>
        </w:rPr>
        <w:t>s ideas and play and use intentional teaching to scaffold and extend each child</w:t>
      </w:r>
      <w:r w:rsidRPr="00E80669">
        <w:rPr>
          <w:rFonts w:ascii="Calibri Light" w:hAnsi="Calibri Light" w:cs="Helvetica"/>
          <w:sz w:val="22"/>
          <w:szCs w:val="22"/>
        </w:rPr>
        <w:t>’</w:t>
      </w:r>
      <w:r w:rsidR="00AD3E8D" w:rsidRPr="00E80669">
        <w:rPr>
          <w:rFonts w:ascii="Calibri Light" w:hAnsi="Calibri Light" w:cs="Helvetica"/>
          <w:sz w:val="22"/>
          <w:szCs w:val="22"/>
        </w:rPr>
        <w:t>s learning</w:t>
      </w:r>
    </w:p>
    <w:p w14:paraId="503D9272" w14:textId="06A6DF94"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p</w:t>
      </w:r>
      <w:r w:rsidR="00AD3E8D" w:rsidRPr="00E80669">
        <w:rPr>
          <w:rFonts w:ascii="Calibri Light" w:hAnsi="Calibri Light"/>
          <w:sz w:val="22"/>
          <w:szCs w:val="22"/>
        </w:rPr>
        <w:t>rovide experiences that actively promote and initiate the investigation of ideas, complex concepts and thinking, reasoning and hypothesising</w:t>
      </w:r>
    </w:p>
    <w:p w14:paraId="6527F654" w14:textId="2B13F3BC"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p</w:t>
      </w:r>
      <w:r w:rsidR="00AD3E8D" w:rsidRPr="00E80669">
        <w:rPr>
          <w:rFonts w:ascii="Calibri Light" w:hAnsi="Calibri Light"/>
          <w:sz w:val="22"/>
          <w:szCs w:val="22"/>
        </w:rPr>
        <w:t>rovide experiences that support and develop all developmental areas and curriculum areas including music, maths, and science</w:t>
      </w:r>
    </w:p>
    <w:p w14:paraId="4921E954" w14:textId="1FCC6428" w:rsidR="00AD3E8D" w:rsidRPr="009D2D4B"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p</w:t>
      </w:r>
      <w:r w:rsidR="00AD3E8D" w:rsidRPr="00E80669">
        <w:rPr>
          <w:rFonts w:ascii="Calibri Light" w:hAnsi="Calibri Light"/>
          <w:sz w:val="22"/>
          <w:szCs w:val="22"/>
        </w:rPr>
        <w:t>lan and implement the intentional teaching of Fundamental Movement Skills (FMS) to support the physical development of children o</w:t>
      </w:r>
      <w:r w:rsidR="00AD3E8D" w:rsidRPr="009D2D4B">
        <w:rPr>
          <w:rFonts w:ascii="Calibri Light" w:hAnsi="Calibri Light"/>
          <w:sz w:val="22"/>
          <w:szCs w:val="22"/>
        </w:rPr>
        <w:t>f all ages</w:t>
      </w:r>
    </w:p>
    <w:p w14:paraId="1D4E4E2A" w14:textId="1E217656" w:rsidR="00D01CF5" w:rsidRPr="00E80669" w:rsidRDefault="0002752E" w:rsidP="007D4CB8">
      <w:pPr>
        <w:numPr>
          <w:ilvl w:val="0"/>
          <w:numId w:val="27"/>
        </w:numPr>
        <w:spacing w:line="360" w:lineRule="auto"/>
        <w:rPr>
          <w:rFonts w:ascii="Calibri Light" w:hAnsi="Calibri Light"/>
          <w:sz w:val="22"/>
          <w:szCs w:val="22"/>
        </w:rPr>
      </w:pPr>
      <w:r>
        <w:rPr>
          <w:rFonts w:ascii="Calibri Light" w:hAnsi="Calibri Light"/>
          <w:sz w:val="22"/>
          <w:szCs w:val="22"/>
        </w:rPr>
        <w:t>g</w:t>
      </w:r>
      <w:r w:rsidR="00AD3E8D" w:rsidRPr="009D2D4B">
        <w:rPr>
          <w:rFonts w:ascii="Calibri Light" w:hAnsi="Calibri Light"/>
          <w:sz w:val="22"/>
          <w:szCs w:val="22"/>
        </w:rPr>
        <w:t xml:space="preserve">ather information from families upon enrolment regarding the child’s needs, interests, and family backgrounds. This information is treated as confidential and allows </w:t>
      </w:r>
      <w:r>
        <w:rPr>
          <w:rFonts w:ascii="Calibri Light" w:hAnsi="Calibri Light"/>
          <w:sz w:val="22"/>
          <w:szCs w:val="22"/>
        </w:rPr>
        <w:t>e</w:t>
      </w:r>
      <w:r w:rsidR="00AD3E8D" w:rsidRPr="009D2D4B">
        <w:rPr>
          <w:rFonts w:ascii="Calibri Light" w:hAnsi="Calibri Light"/>
          <w:sz w:val="22"/>
          <w:szCs w:val="22"/>
        </w:rPr>
        <w:t xml:space="preserve">ducators to provide experiences that interest and extend children’s current development. We feel that it is important to develop a partnership between parents and </w:t>
      </w:r>
      <w:r w:rsidR="00D01CF5">
        <w:rPr>
          <w:rFonts w:ascii="Calibri Light" w:hAnsi="Calibri Light"/>
          <w:sz w:val="22"/>
          <w:szCs w:val="22"/>
        </w:rPr>
        <w:t>e</w:t>
      </w:r>
      <w:r w:rsidR="00AD3E8D" w:rsidRPr="009D2D4B">
        <w:rPr>
          <w:rFonts w:ascii="Calibri Light" w:hAnsi="Calibri Light"/>
          <w:sz w:val="22"/>
          <w:szCs w:val="22"/>
        </w:rPr>
        <w:t>duca</w:t>
      </w:r>
      <w:r w:rsidR="00AD3E8D" w:rsidRPr="00E80669">
        <w:rPr>
          <w:rFonts w:ascii="Calibri Light" w:hAnsi="Calibri Light"/>
          <w:sz w:val="22"/>
          <w:szCs w:val="22"/>
        </w:rPr>
        <w:t xml:space="preserve">tors to ensure that consistency between home and the Service occurs and that the best possible care and education is provided. </w:t>
      </w:r>
    </w:p>
    <w:p w14:paraId="04C570C0" w14:textId="4CD73E1C" w:rsidR="007D4CB8" w:rsidRPr="00E80669" w:rsidRDefault="007D4CB8" w:rsidP="007D4CB8">
      <w:pPr>
        <w:numPr>
          <w:ilvl w:val="0"/>
          <w:numId w:val="27"/>
        </w:numPr>
        <w:spacing w:line="360" w:lineRule="auto"/>
        <w:rPr>
          <w:rFonts w:ascii="Calibri Light" w:hAnsi="Calibri Light"/>
          <w:sz w:val="22"/>
          <w:szCs w:val="22"/>
        </w:rPr>
      </w:pPr>
      <w:r w:rsidRPr="00E80669">
        <w:rPr>
          <w:rFonts w:ascii="Calibri Light" w:hAnsi="Calibri Light"/>
          <w:sz w:val="22"/>
          <w:szCs w:val="22"/>
        </w:rPr>
        <w:t>collaborate with children and families to support children’s learning</w:t>
      </w:r>
    </w:p>
    <w:p w14:paraId="06A2A9F7" w14:textId="7D64C108"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nsure information about the child’s participation in the program is available for families</w:t>
      </w:r>
    </w:p>
    <w:p w14:paraId="295F2460" w14:textId="69943D6C"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nsure families receive a copy of children’s learning progres</w:t>
      </w:r>
      <w:r w:rsidRPr="00E80669">
        <w:rPr>
          <w:rFonts w:ascii="Calibri Light" w:hAnsi="Calibri Light"/>
          <w:sz w:val="22"/>
          <w:szCs w:val="22"/>
        </w:rPr>
        <w:t>s</w:t>
      </w:r>
    </w:p>
    <w:p w14:paraId="11DAE993" w14:textId="1332812C" w:rsidR="00AD3E8D" w:rsidRPr="00E80669" w:rsidRDefault="0002752E" w:rsidP="0002752E">
      <w:pPr>
        <w:numPr>
          <w:ilvl w:val="0"/>
          <w:numId w:val="27"/>
        </w:numPr>
        <w:spacing w:line="360" w:lineRule="auto"/>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ncourage communication with families about physical activity, gross motor, and fundamental movements skills development</w:t>
      </w:r>
    </w:p>
    <w:p w14:paraId="163F56BD" w14:textId="139240BD" w:rsidR="00AD3E8D" w:rsidRPr="009D2D4B" w:rsidRDefault="0002752E" w:rsidP="0002752E">
      <w:pPr>
        <w:numPr>
          <w:ilvl w:val="0"/>
          <w:numId w:val="27"/>
        </w:numPr>
        <w:spacing w:line="360" w:lineRule="auto"/>
        <w:rPr>
          <w:rFonts w:ascii="Calibri Light" w:hAnsi="Calibri Light"/>
          <w:sz w:val="22"/>
          <w:szCs w:val="22"/>
        </w:rPr>
      </w:pPr>
      <w:r>
        <w:rPr>
          <w:rFonts w:ascii="Calibri Light" w:hAnsi="Calibri Light"/>
          <w:sz w:val="22"/>
          <w:szCs w:val="22"/>
        </w:rPr>
        <w:t>e</w:t>
      </w:r>
      <w:r w:rsidR="00AD3E8D" w:rsidRPr="009D2D4B">
        <w:rPr>
          <w:rFonts w:ascii="Calibri Light" w:hAnsi="Calibri Light"/>
          <w:sz w:val="22"/>
          <w:szCs w:val="22"/>
        </w:rPr>
        <w:t>xplore ideas and theories using imagination and creative play</w:t>
      </w:r>
    </w:p>
    <w:p w14:paraId="16EF5C31" w14:textId="2CD65E04" w:rsidR="00AD3E8D" w:rsidRPr="009D2D4B" w:rsidRDefault="0002752E" w:rsidP="0002752E">
      <w:pPr>
        <w:numPr>
          <w:ilvl w:val="0"/>
          <w:numId w:val="27"/>
        </w:numPr>
        <w:spacing w:line="360" w:lineRule="auto"/>
        <w:rPr>
          <w:rFonts w:ascii="Calibri Light" w:hAnsi="Calibri Light"/>
          <w:sz w:val="22"/>
          <w:szCs w:val="22"/>
        </w:rPr>
      </w:pPr>
      <w:r>
        <w:rPr>
          <w:rFonts w:ascii="Calibri Light" w:hAnsi="Calibri Light"/>
          <w:sz w:val="22"/>
          <w:szCs w:val="22"/>
        </w:rPr>
        <w:t>a</w:t>
      </w:r>
      <w:r w:rsidR="00AD3E8D" w:rsidRPr="009D2D4B">
        <w:rPr>
          <w:rFonts w:ascii="Calibri Light" w:hAnsi="Calibri Light"/>
          <w:sz w:val="22"/>
          <w:szCs w:val="22"/>
        </w:rPr>
        <w:t>llow large blocks of uninterrupted time to allow children to develop their ideas and play</w:t>
      </w:r>
    </w:p>
    <w:p w14:paraId="77B07ADF" w14:textId="0818E00B" w:rsidR="00AD3E8D" w:rsidRPr="009D2D4B" w:rsidRDefault="0002752E" w:rsidP="0002752E">
      <w:pPr>
        <w:numPr>
          <w:ilvl w:val="0"/>
          <w:numId w:val="27"/>
        </w:numPr>
        <w:spacing w:line="360" w:lineRule="auto"/>
        <w:rPr>
          <w:rFonts w:ascii="Calibri Light" w:hAnsi="Calibri Light"/>
          <w:sz w:val="22"/>
          <w:szCs w:val="22"/>
        </w:rPr>
      </w:pPr>
      <w:r>
        <w:rPr>
          <w:rFonts w:ascii="Calibri Light" w:hAnsi="Calibri Light"/>
          <w:sz w:val="22"/>
          <w:szCs w:val="22"/>
        </w:rPr>
        <w:t>u</w:t>
      </w:r>
      <w:r w:rsidR="00AD3E8D" w:rsidRPr="009D2D4B">
        <w:rPr>
          <w:rFonts w:ascii="Calibri Light" w:hAnsi="Calibri Light"/>
          <w:sz w:val="22"/>
          <w:szCs w:val="22"/>
        </w:rPr>
        <w:t xml:space="preserve">se the learning outcomes to guide planning for children’s learning </w:t>
      </w:r>
    </w:p>
    <w:p w14:paraId="4866AA42" w14:textId="6285ACA2" w:rsidR="00AD3E8D" w:rsidRPr="009D2D4B" w:rsidRDefault="0002752E" w:rsidP="0002752E">
      <w:pPr>
        <w:numPr>
          <w:ilvl w:val="0"/>
          <w:numId w:val="27"/>
        </w:numPr>
        <w:spacing w:line="360" w:lineRule="auto"/>
        <w:rPr>
          <w:rFonts w:ascii="Calibri Light" w:hAnsi="Calibri Light"/>
          <w:sz w:val="22"/>
          <w:szCs w:val="22"/>
        </w:rPr>
      </w:pPr>
      <w:r>
        <w:rPr>
          <w:rFonts w:ascii="Calibri Light" w:hAnsi="Calibri Light"/>
          <w:sz w:val="22"/>
          <w:szCs w:val="22"/>
        </w:rPr>
        <w:t>i</w:t>
      </w:r>
      <w:r w:rsidR="00AD3E8D" w:rsidRPr="009D2D4B">
        <w:rPr>
          <w:rFonts w:ascii="Calibri Light" w:hAnsi="Calibri Light"/>
          <w:sz w:val="22"/>
          <w:szCs w:val="22"/>
        </w:rPr>
        <w:t>ntentionally scaffold children’s understanding and learning</w:t>
      </w:r>
    </w:p>
    <w:p w14:paraId="259E7986" w14:textId="7F5B99B2"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rovide children with ongoing encouragement and positive reinforcement</w:t>
      </w:r>
    </w:p>
    <w:p w14:paraId="4BA8D176" w14:textId="49ABBEEC"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rovide opportunities for children to be active and engaged daily through a balance of planned and spontaneous experiences within the indoor and outdoor environment</w:t>
      </w:r>
    </w:p>
    <w:p w14:paraId="26787628" w14:textId="09875B39"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m</w:t>
      </w:r>
      <w:r w:rsidR="00AD3E8D" w:rsidRPr="009D2D4B">
        <w:rPr>
          <w:rFonts w:ascii="Calibri Light" w:hAnsi="Calibri Light"/>
          <w:sz w:val="22"/>
          <w:szCs w:val="22"/>
        </w:rPr>
        <w:t>ake use of spontaneous ‘teachable moments’ to extend children’s learning</w:t>
      </w:r>
    </w:p>
    <w:p w14:paraId="7659B1A6" w14:textId="28C35880"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r</w:t>
      </w:r>
      <w:r w:rsidR="00AD3E8D" w:rsidRPr="009D2D4B">
        <w:rPr>
          <w:rFonts w:ascii="Calibri Light" w:hAnsi="Calibri Light"/>
          <w:sz w:val="22"/>
          <w:szCs w:val="22"/>
        </w:rPr>
        <w:t>espond to children’s displays of learning dispositions by commenting on them and providing encouragement and additional ideas</w:t>
      </w:r>
    </w:p>
    <w:p w14:paraId="6A011454" w14:textId="02C40DE4"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lastRenderedPageBreak/>
        <w:t>v</w:t>
      </w:r>
      <w:r w:rsidR="00AD3E8D" w:rsidRPr="009D2D4B">
        <w:rPr>
          <w:rFonts w:ascii="Calibri Light" w:hAnsi="Calibri Light"/>
          <w:sz w:val="22"/>
          <w:szCs w:val="22"/>
        </w:rPr>
        <w:t>iew children as active participants and decision makers, working with each child’s unique qualities and abilities</w:t>
      </w:r>
    </w:p>
    <w:p w14:paraId="4675D16D" w14:textId="39E7255B"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f</w:t>
      </w:r>
      <w:r w:rsidR="00AD3E8D" w:rsidRPr="009D2D4B">
        <w:rPr>
          <w:rFonts w:ascii="Calibri Light" w:hAnsi="Calibri Light"/>
          <w:sz w:val="22"/>
          <w:szCs w:val="22"/>
        </w:rPr>
        <w:t>urther extend critical thinking skills through provocations</w:t>
      </w:r>
    </w:p>
    <w:p w14:paraId="30F0268E" w14:textId="6C4F78FB"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 xml:space="preserve">lan realistic curriculum goals for children based on observation and assessment of individual needs and interests </w:t>
      </w:r>
    </w:p>
    <w:p w14:paraId="0803D4E7" w14:textId="1A204302"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s</w:t>
      </w:r>
      <w:r w:rsidR="00AD3E8D" w:rsidRPr="009D2D4B">
        <w:rPr>
          <w:rFonts w:ascii="Calibri Light" w:hAnsi="Calibri Light"/>
          <w:sz w:val="22"/>
          <w:szCs w:val="22"/>
        </w:rPr>
        <w:t>eek opportunities within the routine for spontaneous play and experiences</w:t>
      </w:r>
    </w:p>
    <w:p w14:paraId="160B680E" w14:textId="7677ECD3"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e</w:t>
      </w:r>
      <w:r w:rsidR="00AD3E8D" w:rsidRPr="009D2D4B">
        <w:rPr>
          <w:rFonts w:ascii="Calibri Light" w:hAnsi="Calibri Light"/>
          <w:sz w:val="22"/>
          <w:szCs w:val="22"/>
        </w:rPr>
        <w:t>nsure that all children’s experiences are recognised and valued with equitable access to resources and opportunities to demonstrate their learning</w:t>
      </w:r>
    </w:p>
    <w:p w14:paraId="4EA39529" w14:textId="3B88F1E4"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u</w:t>
      </w:r>
      <w:r w:rsidR="00AD3E8D" w:rsidRPr="009D2D4B">
        <w:rPr>
          <w:rFonts w:ascii="Calibri Light" w:hAnsi="Calibri Light"/>
          <w:sz w:val="22"/>
          <w:szCs w:val="22"/>
        </w:rPr>
        <w:t>se a variety of methods to assist reflection on children’s experiences, thinking, and learning</w:t>
      </w:r>
    </w:p>
    <w:p w14:paraId="749E28F2" w14:textId="57E76101"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e</w:t>
      </w:r>
      <w:r w:rsidR="00AD3E8D" w:rsidRPr="009D2D4B">
        <w:rPr>
          <w:rFonts w:ascii="Calibri Light" w:hAnsi="Calibri Light"/>
          <w:sz w:val="22"/>
          <w:szCs w:val="22"/>
        </w:rPr>
        <w:t>nsure critical reflection clearly exams all aspects of events and experiences from different perspectives, identifying children’s learning, spontaneous play, teaching strategies, and changes that may be needed in the environment</w:t>
      </w:r>
    </w:p>
    <w:p w14:paraId="7295D10F" w14:textId="7B7A006E" w:rsidR="00AD3E8D" w:rsidRPr="009D2D4B" w:rsidRDefault="0002752E" w:rsidP="0002752E">
      <w:pPr>
        <w:numPr>
          <w:ilvl w:val="0"/>
          <w:numId w:val="28"/>
        </w:numPr>
        <w:spacing w:line="360" w:lineRule="auto"/>
        <w:rPr>
          <w:rFonts w:ascii="Calibri Light" w:hAnsi="Calibri Light"/>
          <w:sz w:val="22"/>
          <w:szCs w:val="22"/>
        </w:rPr>
      </w:pPr>
      <w:r>
        <w:rPr>
          <w:rFonts w:ascii="Calibri Light" w:hAnsi="Calibri Light"/>
          <w:sz w:val="22"/>
          <w:szCs w:val="22"/>
        </w:rPr>
        <w:t>a</w:t>
      </w:r>
      <w:r w:rsidR="00AD3E8D" w:rsidRPr="009D2D4B">
        <w:rPr>
          <w:rFonts w:ascii="Calibri Light" w:hAnsi="Calibri Light"/>
          <w:sz w:val="22"/>
          <w:szCs w:val="22"/>
        </w:rPr>
        <w:t xml:space="preserve">ssist children to develop daily habits, understanding, and skills that support health and wellbeing </w:t>
      </w:r>
    </w:p>
    <w:p w14:paraId="7882241B" w14:textId="77777777" w:rsidR="00AD3E8D" w:rsidRPr="009553FC" w:rsidRDefault="00AD3E8D" w:rsidP="00AD3E8D">
      <w:pPr>
        <w:spacing w:line="360" w:lineRule="auto"/>
        <w:rPr>
          <w:rFonts w:ascii="Calibri Light" w:hAnsi="Calibri Light"/>
        </w:rPr>
      </w:pPr>
    </w:p>
    <w:p w14:paraId="33B02329" w14:textId="68408BD2" w:rsidR="00AD3E8D" w:rsidRPr="00D147B9" w:rsidRDefault="003B66BE" w:rsidP="00AD3E8D">
      <w:pPr>
        <w:spacing w:line="360" w:lineRule="auto"/>
        <w:rPr>
          <w:rFonts w:asciiTheme="minorHAnsi" w:hAnsiTheme="minorHAnsi" w:cstheme="minorHAnsi"/>
          <w:bCs/>
        </w:rPr>
      </w:pPr>
      <w:r w:rsidRPr="00D147B9">
        <w:rPr>
          <w:rFonts w:asciiTheme="minorHAnsi" w:hAnsiTheme="minorHAnsi" w:cstheme="minorHAnsi"/>
          <w:bCs/>
        </w:rPr>
        <w:t>OUR SERVICE AIMS TO PROMOTE CHILDREN’S PARTICIPATION IN PHYSICAL ACTIVITY BY:</w:t>
      </w:r>
    </w:p>
    <w:p w14:paraId="07419F69" w14:textId="23F28CBF"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f</w:t>
      </w:r>
      <w:r w:rsidR="00AD3E8D" w:rsidRPr="009D2D4B">
        <w:rPr>
          <w:rFonts w:ascii="Calibri Light" w:hAnsi="Calibri Light"/>
          <w:sz w:val="22"/>
          <w:szCs w:val="22"/>
        </w:rPr>
        <w:t>ostering children’s Fundamental Movement Skills (FMS) including, running, galloping, hopping, jumping, leaping, side-sliding, skipping, overarm throwing, catching, striking a stationary ball, kicking, underarm throwing and stationary dribbling through role modelling skills</w:t>
      </w:r>
    </w:p>
    <w:p w14:paraId="7B8D2581" w14:textId="0FEE3ED5"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roviding active play experiences that encourage children to explore, be creative, and challenge their development</w:t>
      </w:r>
    </w:p>
    <w:p w14:paraId="70E4C610" w14:textId="37CF18D8"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roviding space, time, and resources for children to revisit and practice FMS and engage in active play</w:t>
      </w:r>
    </w:p>
    <w:p w14:paraId="138F4BED" w14:textId="224F9EC4"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 xml:space="preserve">roviding opportunities for </w:t>
      </w:r>
      <w:r>
        <w:rPr>
          <w:rFonts w:ascii="Calibri Light" w:hAnsi="Calibri Light"/>
          <w:sz w:val="22"/>
          <w:szCs w:val="22"/>
        </w:rPr>
        <w:t>e</w:t>
      </w:r>
      <w:r w:rsidR="00AD3E8D" w:rsidRPr="009D2D4B">
        <w:rPr>
          <w:rFonts w:ascii="Calibri Light" w:hAnsi="Calibri Light"/>
          <w:sz w:val="22"/>
          <w:szCs w:val="22"/>
        </w:rPr>
        <w:t>ducators to attend professional development to enhance their skills and knowledge about the importance of physical activity for children.</w:t>
      </w:r>
    </w:p>
    <w:p w14:paraId="7B607D2A" w14:textId="0245FFC0"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roviding positive instruction, role modelling, and advice to children as they develop and improve their FMS</w:t>
      </w:r>
    </w:p>
    <w:p w14:paraId="3FAEABB2" w14:textId="3812D66F" w:rsidR="00AD3E8D" w:rsidRPr="009D2D4B" w:rsidRDefault="0002752E" w:rsidP="0002752E">
      <w:pPr>
        <w:numPr>
          <w:ilvl w:val="0"/>
          <w:numId w:val="29"/>
        </w:numPr>
        <w:spacing w:line="360" w:lineRule="auto"/>
        <w:rPr>
          <w:rFonts w:ascii="Calibri Light" w:hAnsi="Calibri Light"/>
          <w:sz w:val="22"/>
          <w:szCs w:val="22"/>
        </w:rPr>
      </w:pPr>
      <w:r>
        <w:rPr>
          <w:rFonts w:ascii="Calibri Light" w:hAnsi="Calibri Light"/>
          <w:sz w:val="22"/>
          <w:szCs w:val="22"/>
        </w:rPr>
        <w:t>w</w:t>
      </w:r>
      <w:r w:rsidR="00AD3E8D" w:rsidRPr="009D2D4B">
        <w:rPr>
          <w:rFonts w:ascii="Calibri Light" w:hAnsi="Calibri Light"/>
          <w:sz w:val="22"/>
          <w:szCs w:val="22"/>
        </w:rPr>
        <w:t>orking in collaboration with families and professionals to provide active experiences that are inclusive of all children</w:t>
      </w:r>
    </w:p>
    <w:p w14:paraId="2AFD93D2" w14:textId="77777777" w:rsidR="00AD3E8D" w:rsidRPr="009D2D4B" w:rsidRDefault="00AD3E8D" w:rsidP="00AD3E8D">
      <w:pPr>
        <w:spacing w:line="360" w:lineRule="auto"/>
        <w:rPr>
          <w:rFonts w:ascii="Calibri Light" w:hAnsi="Calibri Light"/>
          <w:sz w:val="22"/>
          <w:szCs w:val="22"/>
        </w:rPr>
      </w:pPr>
    </w:p>
    <w:p w14:paraId="46054AC3" w14:textId="13109627" w:rsidR="00B75627" w:rsidRPr="009D2D4B" w:rsidRDefault="00AD3E8D" w:rsidP="0002752E">
      <w:pPr>
        <w:spacing w:line="360" w:lineRule="auto"/>
        <w:rPr>
          <w:rFonts w:ascii="Calibri Light" w:hAnsi="Calibri Light"/>
          <w:sz w:val="22"/>
          <w:szCs w:val="22"/>
        </w:rPr>
      </w:pPr>
      <w:r w:rsidRPr="009D2D4B">
        <w:rPr>
          <w:rFonts w:ascii="Calibri Light" w:hAnsi="Calibri Light"/>
          <w:sz w:val="22"/>
          <w:szCs w:val="22"/>
        </w:rPr>
        <w:t xml:space="preserve">The program will provide a variety of developmentally appropriate experiences and materials that are selected to achieve the following goals: </w:t>
      </w:r>
    </w:p>
    <w:p w14:paraId="31811DF7" w14:textId="2EF48FF2" w:rsidR="00AD3E8D" w:rsidRPr="009D2D4B" w:rsidRDefault="008320C9" w:rsidP="0002752E">
      <w:pPr>
        <w:numPr>
          <w:ilvl w:val="0"/>
          <w:numId w:val="30"/>
        </w:numPr>
        <w:spacing w:line="360" w:lineRule="auto"/>
        <w:rPr>
          <w:rFonts w:ascii="Calibri Light" w:hAnsi="Calibri Light"/>
          <w:sz w:val="22"/>
          <w:szCs w:val="22"/>
        </w:rPr>
      </w:pPr>
      <w:r w:rsidRPr="009D2D4B">
        <w:rPr>
          <w:rFonts w:ascii="Calibri Light" w:hAnsi="Calibri Light"/>
          <w:sz w:val="22"/>
          <w:szCs w:val="22"/>
        </w:rPr>
        <w:t>f</w:t>
      </w:r>
      <w:r w:rsidR="00AD3E8D" w:rsidRPr="009D2D4B">
        <w:rPr>
          <w:rFonts w:ascii="Calibri Light" w:hAnsi="Calibri Light"/>
          <w:sz w:val="22"/>
          <w:szCs w:val="22"/>
        </w:rPr>
        <w:t>oster a positive self-concept</w:t>
      </w:r>
    </w:p>
    <w:p w14:paraId="41674F44" w14:textId="5ECD5CFD" w:rsidR="00AD3E8D" w:rsidRPr="009D2D4B" w:rsidRDefault="008320C9" w:rsidP="0002752E">
      <w:pPr>
        <w:numPr>
          <w:ilvl w:val="0"/>
          <w:numId w:val="30"/>
        </w:numPr>
        <w:spacing w:line="360" w:lineRule="auto"/>
        <w:rPr>
          <w:rFonts w:ascii="Calibri Light" w:hAnsi="Calibri Light"/>
          <w:sz w:val="22"/>
          <w:szCs w:val="22"/>
        </w:rPr>
      </w:pPr>
      <w:r w:rsidRPr="009D2D4B">
        <w:rPr>
          <w:rFonts w:ascii="Calibri Light" w:hAnsi="Calibri Light"/>
          <w:sz w:val="22"/>
          <w:szCs w:val="22"/>
        </w:rPr>
        <w:t>d</w:t>
      </w:r>
      <w:r w:rsidR="00AD3E8D" w:rsidRPr="009D2D4B">
        <w:rPr>
          <w:rFonts w:ascii="Calibri Light" w:hAnsi="Calibri Light"/>
          <w:sz w:val="22"/>
          <w:szCs w:val="22"/>
        </w:rPr>
        <w:t>evelop and support social skills</w:t>
      </w:r>
    </w:p>
    <w:p w14:paraId="3358C8EF" w14:textId="36DADD3B" w:rsidR="00AD3E8D" w:rsidRPr="009D2D4B" w:rsidRDefault="008320C9" w:rsidP="0002752E">
      <w:pPr>
        <w:numPr>
          <w:ilvl w:val="0"/>
          <w:numId w:val="30"/>
        </w:numPr>
        <w:spacing w:line="360" w:lineRule="auto"/>
        <w:rPr>
          <w:rFonts w:ascii="Calibri Light" w:hAnsi="Calibri Light"/>
          <w:sz w:val="22"/>
          <w:szCs w:val="22"/>
        </w:rPr>
      </w:pPr>
      <w:r w:rsidRPr="009D2D4B">
        <w:rPr>
          <w:rFonts w:ascii="Calibri Light" w:hAnsi="Calibri Light"/>
          <w:sz w:val="22"/>
          <w:szCs w:val="22"/>
        </w:rPr>
        <w:lastRenderedPageBreak/>
        <w:t>d</w:t>
      </w:r>
      <w:r w:rsidR="00AD3E8D" w:rsidRPr="009D2D4B">
        <w:rPr>
          <w:rFonts w:ascii="Calibri Light" w:hAnsi="Calibri Light"/>
          <w:sz w:val="22"/>
          <w:szCs w:val="22"/>
        </w:rPr>
        <w:t>evelop and support children’s cognitive skills such as the ability to think, reason, question, and experiment</w:t>
      </w:r>
    </w:p>
    <w:p w14:paraId="70213B82" w14:textId="346D1F09" w:rsidR="00AD3E8D" w:rsidRPr="00E80669" w:rsidRDefault="008320C9" w:rsidP="0002752E">
      <w:pPr>
        <w:numPr>
          <w:ilvl w:val="0"/>
          <w:numId w:val="30"/>
        </w:numPr>
        <w:spacing w:line="360" w:lineRule="auto"/>
        <w:rPr>
          <w:rFonts w:ascii="Calibri Light" w:hAnsi="Calibri Light"/>
          <w:sz w:val="22"/>
          <w:szCs w:val="22"/>
        </w:rPr>
      </w:pPr>
      <w:r w:rsidRPr="009D2D4B">
        <w:rPr>
          <w:rFonts w:ascii="Calibri Light" w:hAnsi="Calibri Light"/>
          <w:sz w:val="22"/>
          <w:szCs w:val="22"/>
        </w:rPr>
        <w:t>d</w:t>
      </w:r>
      <w:r w:rsidR="00AD3E8D" w:rsidRPr="009D2D4B">
        <w:rPr>
          <w:rFonts w:ascii="Calibri Light" w:hAnsi="Calibri Light"/>
          <w:sz w:val="22"/>
          <w:szCs w:val="22"/>
        </w:rPr>
        <w:t>evelop and support language developm</w:t>
      </w:r>
      <w:r w:rsidR="00AD3E8D" w:rsidRPr="00E80669">
        <w:rPr>
          <w:rFonts w:ascii="Calibri Light" w:hAnsi="Calibri Light"/>
          <w:sz w:val="22"/>
          <w:szCs w:val="22"/>
        </w:rPr>
        <w:t>ent</w:t>
      </w:r>
    </w:p>
    <w:p w14:paraId="45F4DD64" w14:textId="6128D236" w:rsidR="00AD3E8D" w:rsidRPr="00E80669" w:rsidRDefault="008320C9" w:rsidP="0002752E">
      <w:pPr>
        <w:numPr>
          <w:ilvl w:val="0"/>
          <w:numId w:val="30"/>
        </w:numPr>
        <w:spacing w:line="360" w:lineRule="auto"/>
        <w:rPr>
          <w:rFonts w:ascii="Calibri Light" w:hAnsi="Calibri Light"/>
          <w:sz w:val="22"/>
          <w:szCs w:val="22"/>
        </w:rPr>
      </w:pPr>
      <w:r w:rsidRPr="00E80669">
        <w:rPr>
          <w:rFonts w:ascii="Calibri Light" w:hAnsi="Calibri Light"/>
          <w:sz w:val="22"/>
          <w:szCs w:val="22"/>
        </w:rPr>
        <w:t>e</w:t>
      </w:r>
      <w:r w:rsidR="00AD3E8D" w:rsidRPr="00E80669">
        <w:rPr>
          <w:rFonts w:ascii="Calibri Light" w:hAnsi="Calibri Light"/>
          <w:sz w:val="22"/>
          <w:szCs w:val="22"/>
        </w:rPr>
        <w:t>nhance physical development and skills</w:t>
      </w:r>
    </w:p>
    <w:p w14:paraId="5DDE2635" w14:textId="28883E50" w:rsidR="00AD3E8D" w:rsidRPr="00E80669" w:rsidRDefault="008320C9" w:rsidP="0002752E">
      <w:pPr>
        <w:numPr>
          <w:ilvl w:val="0"/>
          <w:numId w:val="30"/>
        </w:numPr>
        <w:spacing w:line="360" w:lineRule="auto"/>
        <w:rPr>
          <w:rFonts w:ascii="Calibri Light" w:hAnsi="Calibri Light"/>
          <w:sz w:val="22"/>
          <w:szCs w:val="22"/>
        </w:rPr>
      </w:pPr>
      <w:r w:rsidRPr="00E80669">
        <w:rPr>
          <w:rFonts w:ascii="Calibri Light" w:hAnsi="Calibri Light"/>
          <w:sz w:val="22"/>
          <w:szCs w:val="22"/>
        </w:rPr>
        <w:t>s</w:t>
      </w:r>
      <w:r w:rsidR="00AD3E8D" w:rsidRPr="00E80669">
        <w:rPr>
          <w:rFonts w:ascii="Calibri Light" w:hAnsi="Calibri Light"/>
          <w:sz w:val="22"/>
          <w:szCs w:val="22"/>
        </w:rPr>
        <w:t>upport sound health, safety, personal hygiene, and nutritional practices</w:t>
      </w:r>
    </w:p>
    <w:p w14:paraId="2E6CBA23" w14:textId="4D89DDA9" w:rsidR="00AD3E8D" w:rsidRPr="00E80669" w:rsidRDefault="008320C9" w:rsidP="0002752E">
      <w:pPr>
        <w:numPr>
          <w:ilvl w:val="0"/>
          <w:numId w:val="30"/>
        </w:numPr>
        <w:spacing w:line="360" w:lineRule="auto"/>
        <w:rPr>
          <w:rFonts w:ascii="Calibri Light" w:hAnsi="Calibri Light"/>
          <w:sz w:val="22"/>
          <w:szCs w:val="22"/>
        </w:rPr>
      </w:pPr>
      <w:r w:rsidRPr="00E80669">
        <w:rPr>
          <w:rFonts w:ascii="Calibri Light" w:hAnsi="Calibri Light"/>
          <w:sz w:val="22"/>
          <w:szCs w:val="22"/>
        </w:rPr>
        <w:t>s</w:t>
      </w:r>
      <w:r w:rsidR="00AD3E8D" w:rsidRPr="00E80669">
        <w:rPr>
          <w:rFonts w:ascii="Calibri Light" w:hAnsi="Calibri Light"/>
          <w:sz w:val="22"/>
          <w:szCs w:val="22"/>
        </w:rPr>
        <w:t>upport creative expression</w:t>
      </w:r>
    </w:p>
    <w:p w14:paraId="1C2DA65C" w14:textId="040EA263" w:rsidR="00AD3E8D" w:rsidRPr="00E80669" w:rsidRDefault="008320C9" w:rsidP="0002752E">
      <w:pPr>
        <w:numPr>
          <w:ilvl w:val="0"/>
          <w:numId w:val="30"/>
        </w:numPr>
        <w:spacing w:line="360" w:lineRule="auto"/>
        <w:rPr>
          <w:rFonts w:ascii="Calibri Light" w:hAnsi="Calibri Light"/>
          <w:sz w:val="22"/>
          <w:szCs w:val="22"/>
        </w:rPr>
      </w:pPr>
      <w:r w:rsidRPr="00E80669">
        <w:rPr>
          <w:rFonts w:ascii="Calibri Light" w:hAnsi="Calibri Light"/>
          <w:sz w:val="22"/>
          <w:szCs w:val="22"/>
        </w:rPr>
        <w:t>s</w:t>
      </w:r>
      <w:r w:rsidR="00AD3E8D" w:rsidRPr="00E80669">
        <w:rPr>
          <w:rFonts w:ascii="Calibri Light" w:hAnsi="Calibri Light"/>
          <w:sz w:val="22"/>
          <w:szCs w:val="22"/>
        </w:rPr>
        <w:t>upport respect for cultural diversity of staff and children</w:t>
      </w:r>
    </w:p>
    <w:p w14:paraId="1E53E281" w14:textId="7ECF4695" w:rsidR="00AD3E8D" w:rsidRPr="00E80669" w:rsidRDefault="008320C9" w:rsidP="0002752E">
      <w:pPr>
        <w:numPr>
          <w:ilvl w:val="0"/>
          <w:numId w:val="30"/>
        </w:numPr>
        <w:spacing w:line="360" w:lineRule="auto"/>
        <w:rPr>
          <w:rFonts w:ascii="Calibri Light" w:hAnsi="Calibri Light"/>
          <w:sz w:val="22"/>
          <w:szCs w:val="22"/>
        </w:rPr>
      </w:pPr>
      <w:r w:rsidRPr="00E80669">
        <w:rPr>
          <w:rFonts w:ascii="Calibri Light" w:hAnsi="Calibri Light"/>
          <w:sz w:val="22"/>
          <w:szCs w:val="22"/>
        </w:rPr>
        <w:t>s</w:t>
      </w:r>
      <w:r w:rsidR="00AD3E8D" w:rsidRPr="00E80669">
        <w:rPr>
          <w:rFonts w:ascii="Calibri Light" w:hAnsi="Calibri Light"/>
          <w:sz w:val="22"/>
          <w:szCs w:val="22"/>
        </w:rPr>
        <w:t xml:space="preserve">upport respect for gender diversity. </w:t>
      </w:r>
    </w:p>
    <w:p w14:paraId="1325227E" w14:textId="77777777" w:rsidR="00AD3E8D" w:rsidRPr="00E80669" w:rsidRDefault="00AD3E8D" w:rsidP="00AD3E8D">
      <w:pPr>
        <w:spacing w:line="360" w:lineRule="auto"/>
        <w:rPr>
          <w:rFonts w:ascii="Calibri Light" w:hAnsi="Calibri Light"/>
          <w:sz w:val="22"/>
          <w:szCs w:val="22"/>
        </w:rPr>
      </w:pPr>
    </w:p>
    <w:p w14:paraId="5787CD32" w14:textId="254C4BF7" w:rsidR="00871C1F" w:rsidRPr="00E80669" w:rsidRDefault="00AD3E8D" w:rsidP="00830A3B">
      <w:pPr>
        <w:spacing w:line="360" w:lineRule="auto"/>
        <w:rPr>
          <w:rFonts w:ascii="Calibri Light" w:hAnsi="Calibri Light"/>
          <w:color w:val="FF0000"/>
          <w:sz w:val="22"/>
          <w:szCs w:val="22"/>
        </w:rPr>
      </w:pPr>
      <w:r w:rsidRPr="00E80669">
        <w:rPr>
          <w:rFonts w:ascii="Calibri Light" w:hAnsi="Calibri Light"/>
          <w:color w:val="FF0000"/>
          <w:sz w:val="22"/>
          <w:szCs w:val="22"/>
        </w:rPr>
        <w:t xml:space="preserve">In NSW, our Service promotes and encourages the healthy development of children through the implementation of the Munch &amp; Move Program (NSW Health initiative). This program supports the healthy development of children, birth to five years, by providing educators with the knowledge and skills to support physical activity, healthy eating and reduced screen time. </w:t>
      </w:r>
      <w:r w:rsidR="00070E98" w:rsidRPr="00E80669">
        <w:rPr>
          <w:rFonts w:ascii="Calibri Light" w:hAnsi="Calibri Light"/>
          <w:color w:val="FF0000"/>
          <w:sz w:val="22"/>
          <w:szCs w:val="22"/>
        </w:rPr>
        <w:t xml:space="preserve">[see: </w:t>
      </w:r>
      <w:r w:rsidR="00070E98" w:rsidRPr="00E80669">
        <w:rPr>
          <w:rFonts w:ascii="Calibri Light" w:hAnsi="Calibri Light"/>
          <w:i/>
          <w:iCs/>
          <w:color w:val="FF0000"/>
          <w:sz w:val="22"/>
          <w:szCs w:val="22"/>
        </w:rPr>
        <w:t>Physical Activity Policy</w:t>
      </w:r>
      <w:r w:rsidR="00070E98" w:rsidRPr="00E80669">
        <w:rPr>
          <w:rFonts w:ascii="Calibri Light" w:hAnsi="Calibri Light"/>
          <w:color w:val="FF0000"/>
          <w:sz w:val="22"/>
          <w:szCs w:val="22"/>
        </w:rPr>
        <w:t>]</w:t>
      </w:r>
    </w:p>
    <w:p w14:paraId="0D984B69" w14:textId="77777777" w:rsidR="00244FAE" w:rsidRPr="00E80669" w:rsidRDefault="00244FAE" w:rsidP="00830A3B">
      <w:pPr>
        <w:spacing w:line="360" w:lineRule="auto"/>
        <w:rPr>
          <w:rFonts w:asciiTheme="majorHAnsi" w:hAnsiTheme="majorHAnsi"/>
          <w:sz w:val="22"/>
          <w:szCs w:val="22"/>
        </w:rPr>
      </w:pPr>
    </w:p>
    <w:p w14:paraId="69AA1CBE" w14:textId="4AFAF33E" w:rsidR="00754AEB" w:rsidRPr="003B66BE" w:rsidRDefault="00960291" w:rsidP="00960291">
      <w:pPr>
        <w:spacing w:line="360" w:lineRule="auto"/>
        <w:rPr>
          <w:rFonts w:asciiTheme="minorHAnsi" w:hAnsiTheme="minorHAnsi" w:cstheme="minorHAnsi"/>
          <w:color w:val="000000" w:themeColor="text1"/>
        </w:rPr>
      </w:pPr>
      <w:r w:rsidRPr="003B66BE">
        <w:rPr>
          <w:rFonts w:asciiTheme="minorHAnsi" w:hAnsiTheme="minorHAnsi" w:cstheme="minorHAnsi"/>
          <w:color w:val="000000" w:themeColor="text1"/>
        </w:rPr>
        <w:t xml:space="preserve">JURISDICTION SPECIFICATIONS </w:t>
      </w:r>
    </w:p>
    <w:tbl>
      <w:tblPr>
        <w:tblStyle w:val="TableGrid"/>
        <w:tblW w:w="9214" w:type="dxa"/>
        <w:tblInd w:w="-34" w:type="dxa"/>
        <w:tblLook w:val="04A0" w:firstRow="1" w:lastRow="0" w:firstColumn="1" w:lastColumn="0" w:noHBand="0" w:noVBand="1"/>
      </w:tblPr>
      <w:tblGrid>
        <w:gridCol w:w="9214"/>
      </w:tblGrid>
      <w:tr w:rsidR="00070E98" w:rsidRPr="00E80669" w14:paraId="6142FAB1" w14:textId="77777777" w:rsidTr="00960291">
        <w:trPr>
          <w:trHeight w:val="624"/>
        </w:trPr>
        <w:tc>
          <w:tcPr>
            <w:tcW w:w="9214" w:type="dxa"/>
            <w:shd w:val="clear" w:color="auto" w:fill="F2F2F2" w:themeFill="background1" w:themeFillShade="F2"/>
            <w:vAlign w:val="center"/>
          </w:tcPr>
          <w:p w14:paraId="01B6EA31" w14:textId="6C924A71" w:rsidR="00960291" w:rsidRPr="0016414B" w:rsidRDefault="00766964" w:rsidP="00960291">
            <w:pPr>
              <w:rPr>
                <w:rFonts w:asciiTheme="majorHAnsi" w:hAnsiTheme="majorHAnsi" w:cstheme="majorHAnsi"/>
                <w:color w:val="000000" w:themeColor="text1"/>
              </w:rPr>
            </w:pPr>
            <w:r w:rsidRPr="0016414B">
              <w:rPr>
                <w:rFonts w:asciiTheme="majorHAnsi" w:hAnsiTheme="majorHAnsi" w:cstheme="majorHAnsi"/>
                <w:color w:val="000000" w:themeColor="text1"/>
              </w:rPr>
              <w:t>NEW SOUTH WALES</w:t>
            </w:r>
            <w:r w:rsidR="00960291" w:rsidRPr="0016414B">
              <w:rPr>
                <w:rFonts w:asciiTheme="majorHAnsi" w:hAnsiTheme="majorHAnsi" w:cstheme="majorHAnsi"/>
                <w:color w:val="000000" w:themeColor="text1"/>
              </w:rPr>
              <w:t xml:space="preserve"> (</w:t>
            </w:r>
            <w:r w:rsidRPr="0016414B">
              <w:rPr>
                <w:rFonts w:asciiTheme="majorHAnsi" w:hAnsiTheme="majorHAnsi" w:cstheme="majorHAnsi"/>
                <w:color w:val="000000" w:themeColor="text1"/>
              </w:rPr>
              <w:t>NSW</w:t>
            </w:r>
            <w:r w:rsidR="00960291" w:rsidRPr="0016414B">
              <w:rPr>
                <w:rFonts w:asciiTheme="majorHAnsi" w:hAnsiTheme="majorHAnsi" w:cstheme="majorHAnsi"/>
                <w:color w:val="000000" w:themeColor="text1"/>
              </w:rPr>
              <w:t>)</w:t>
            </w:r>
          </w:p>
        </w:tc>
      </w:tr>
      <w:tr w:rsidR="00070E98" w:rsidRPr="00070E98" w14:paraId="35E5BC00" w14:textId="77777777" w:rsidTr="00244FAE">
        <w:trPr>
          <w:trHeight w:val="599"/>
        </w:trPr>
        <w:tc>
          <w:tcPr>
            <w:tcW w:w="9214" w:type="dxa"/>
            <w:shd w:val="clear" w:color="auto" w:fill="auto"/>
            <w:vAlign w:val="center"/>
          </w:tcPr>
          <w:p w14:paraId="2B09E6BD" w14:textId="570CFC43" w:rsidR="00960291" w:rsidRPr="0016414B" w:rsidRDefault="00766964" w:rsidP="00960291">
            <w:pPr>
              <w:numPr>
                <w:ilvl w:val="0"/>
                <w:numId w:val="3"/>
              </w:numPr>
              <w:spacing w:line="276" w:lineRule="auto"/>
              <w:rPr>
                <w:rFonts w:cs="Calibri"/>
                <w:b/>
                <w:color w:val="000000" w:themeColor="text1"/>
                <w:sz w:val="20"/>
              </w:rPr>
            </w:pPr>
            <w:r w:rsidRPr="0016414B">
              <w:rPr>
                <w:rFonts w:ascii="Calibri Light" w:hAnsi="Calibri Light"/>
                <w:color w:val="000000" w:themeColor="text1"/>
                <w:sz w:val="22"/>
                <w:szCs w:val="22"/>
              </w:rPr>
              <w:t>NSW</w:t>
            </w:r>
            <w:r w:rsidR="00244FAE" w:rsidRPr="0016414B">
              <w:rPr>
                <w:rFonts w:ascii="Calibri Light" w:hAnsi="Calibri Light"/>
                <w:color w:val="000000" w:themeColor="text1"/>
                <w:sz w:val="22"/>
                <w:szCs w:val="22"/>
              </w:rPr>
              <w:t xml:space="preserve">: </w:t>
            </w:r>
            <w:r w:rsidRPr="0016414B">
              <w:rPr>
                <w:rFonts w:ascii="Calibri Light" w:hAnsi="Calibri Light"/>
                <w:color w:val="000000" w:themeColor="text1"/>
                <w:sz w:val="22"/>
                <w:szCs w:val="22"/>
              </w:rPr>
              <w:t xml:space="preserve">Australia Early </w:t>
            </w:r>
            <w:r w:rsidR="00244FAE" w:rsidRPr="0016414B">
              <w:rPr>
                <w:rFonts w:ascii="Calibri Light" w:hAnsi="Calibri Light"/>
                <w:color w:val="000000" w:themeColor="text1"/>
                <w:sz w:val="22"/>
                <w:szCs w:val="22"/>
              </w:rPr>
              <w:t>Years Learning Framework</w:t>
            </w:r>
          </w:p>
        </w:tc>
      </w:tr>
    </w:tbl>
    <w:p w14:paraId="5E3C3CA2" w14:textId="3FBFADC9" w:rsidR="00960291" w:rsidRDefault="00960291" w:rsidP="003A27FB">
      <w:pPr>
        <w:rPr>
          <w:rFonts w:cs="Arial"/>
          <w:color w:val="FF0000"/>
          <w:sz w:val="16"/>
          <w:szCs w:val="16"/>
          <w:lang w:val="en-US"/>
        </w:rPr>
      </w:pPr>
    </w:p>
    <w:p w14:paraId="03F267C3" w14:textId="77777777" w:rsidR="005F1E8A" w:rsidRPr="005F1E8A" w:rsidRDefault="005F1E8A" w:rsidP="005F1E8A">
      <w:pPr>
        <w:spacing w:line="360" w:lineRule="auto"/>
        <w:rPr>
          <w:rFonts w:asciiTheme="minorHAnsi" w:eastAsiaTheme="minorHAnsi" w:hAnsiTheme="minorHAnsi" w:cs="Arial"/>
          <w:lang w:val="en-US" w:eastAsia="en-US"/>
        </w:rPr>
      </w:pPr>
    </w:p>
    <w:p w14:paraId="67AA05F3" w14:textId="19721F93" w:rsidR="005F1E8A" w:rsidRPr="005F1E8A" w:rsidRDefault="005F1E8A" w:rsidP="005F1E8A">
      <w:pPr>
        <w:spacing w:after="160" w:line="360" w:lineRule="auto"/>
        <w:rPr>
          <w:rFonts w:asciiTheme="minorHAnsi" w:eastAsiaTheme="minorHAnsi" w:hAnsiTheme="minorHAnsi" w:cstheme="minorHAnsi"/>
          <w:lang w:eastAsia="en-US"/>
        </w:rPr>
      </w:pPr>
      <w:bookmarkStart w:id="5" w:name="_Hlk120627659"/>
      <w:r w:rsidRPr="0016414B">
        <w:rPr>
          <w:rFonts w:asciiTheme="minorHAnsi" w:eastAsiaTheme="minorHAnsi" w:hAnsiTheme="minorHAnsi" w:cstheme="minorHAnsi"/>
          <w:lang w:eastAsia="en-US"/>
        </w:rPr>
        <w:t>RELATED RESOURCES</w:t>
      </w:r>
    </w:p>
    <w:tbl>
      <w:tblPr>
        <w:tblStyle w:val="TableGrid"/>
        <w:tblW w:w="0" w:type="auto"/>
        <w:tblLook w:val="04A0" w:firstRow="1" w:lastRow="0" w:firstColumn="1" w:lastColumn="0" w:noHBand="0" w:noVBand="1"/>
      </w:tblPr>
      <w:tblGrid>
        <w:gridCol w:w="4508"/>
        <w:gridCol w:w="4508"/>
      </w:tblGrid>
      <w:tr w:rsidR="005F1E8A" w:rsidRPr="005F1E8A" w14:paraId="00E0CC4B" w14:textId="77777777" w:rsidTr="007710B0">
        <w:tc>
          <w:tcPr>
            <w:tcW w:w="4508" w:type="dxa"/>
          </w:tcPr>
          <w:p w14:paraId="2104460A" w14:textId="77777777" w:rsid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 xml:space="preserve">Assessment and Planning Cycle Guide and Procedure </w:t>
            </w:r>
          </w:p>
          <w:p w14:paraId="7199ED6E" w14:textId="1EAAFEF9" w:rsidR="005F1E8A" w:rsidRP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Educational Program and Practice Procedure</w:t>
            </w:r>
          </w:p>
          <w:p w14:paraId="393683EF" w14:textId="656AB146" w:rsidR="005F1E8A" w:rsidRP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Pre-Assessment Audit (QA1)</w:t>
            </w:r>
          </w:p>
        </w:tc>
        <w:tc>
          <w:tcPr>
            <w:tcW w:w="4508" w:type="dxa"/>
          </w:tcPr>
          <w:p w14:paraId="19249D27" w14:textId="77777777" w:rsid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Assessment and Planning Cycle Audit</w:t>
            </w:r>
          </w:p>
          <w:p w14:paraId="5F802AA2" w14:textId="77777777" w:rsid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Management Programming Audit</w:t>
            </w:r>
          </w:p>
          <w:p w14:paraId="507703FC" w14:textId="680554EC" w:rsidR="005F1E8A" w:rsidRPr="005F1E8A" w:rsidRDefault="005F1E8A" w:rsidP="005F1E8A">
            <w:pPr>
              <w:spacing w:line="276" w:lineRule="auto"/>
              <w:rPr>
                <w:rFonts w:asciiTheme="majorHAnsi" w:eastAsiaTheme="minorHAnsi" w:hAnsiTheme="majorHAnsi" w:cstheme="majorHAnsi"/>
                <w:sz w:val="22"/>
                <w:szCs w:val="22"/>
                <w:lang w:eastAsia="en-US"/>
              </w:rPr>
            </w:pPr>
            <w:r w:rsidRPr="005F1E8A">
              <w:rPr>
                <w:rFonts w:asciiTheme="majorHAnsi" w:eastAsiaTheme="minorHAnsi" w:hAnsiTheme="majorHAnsi" w:cstheme="majorHAnsi"/>
                <w:sz w:val="22"/>
                <w:szCs w:val="22"/>
                <w:lang w:eastAsia="en-US"/>
              </w:rPr>
              <w:t>Observation Record</w:t>
            </w:r>
          </w:p>
        </w:tc>
      </w:tr>
    </w:tbl>
    <w:p w14:paraId="377AD7C7" w14:textId="7EB4CC60" w:rsidR="005F1E8A" w:rsidRDefault="005F1E8A" w:rsidP="003A27FB">
      <w:pPr>
        <w:rPr>
          <w:rFonts w:cs="Arial"/>
          <w:color w:val="FF0000"/>
          <w:sz w:val="16"/>
          <w:szCs w:val="16"/>
          <w:lang w:val="en-US"/>
        </w:rPr>
      </w:pPr>
    </w:p>
    <w:p w14:paraId="79116BF8" w14:textId="2F97D700" w:rsidR="005F1E8A" w:rsidRDefault="005F1E8A" w:rsidP="003A27FB">
      <w:pPr>
        <w:rPr>
          <w:rFonts w:cs="Arial"/>
          <w:color w:val="FF0000"/>
          <w:sz w:val="16"/>
          <w:szCs w:val="16"/>
          <w:lang w:val="en-US"/>
        </w:rPr>
      </w:pPr>
    </w:p>
    <w:p w14:paraId="6F1FD8BD" w14:textId="77777777" w:rsidR="005F1E8A" w:rsidRPr="00070E98" w:rsidRDefault="005F1E8A" w:rsidP="003A27FB">
      <w:pPr>
        <w:rPr>
          <w:rFonts w:cs="Arial"/>
          <w:color w:val="FF0000"/>
          <w:sz w:val="16"/>
          <w:szCs w:val="16"/>
          <w:lang w:val="en-US"/>
        </w:rPr>
      </w:pPr>
    </w:p>
    <w:p w14:paraId="218D2ED9" w14:textId="77777777" w:rsidR="00960291" w:rsidRPr="003A27FB" w:rsidRDefault="00960291" w:rsidP="003A27FB">
      <w:pPr>
        <w:rPr>
          <w:rFonts w:cs="Arial"/>
          <w:sz w:val="16"/>
          <w:szCs w:val="16"/>
          <w:lang w:val="en-US"/>
        </w:rPr>
      </w:pPr>
    </w:p>
    <w:p w14:paraId="2EF4F7C3" w14:textId="77777777" w:rsidR="00166FC2" w:rsidRPr="00766964" w:rsidRDefault="00166FC2" w:rsidP="00166FC2">
      <w:pPr>
        <w:spacing w:line="360" w:lineRule="auto"/>
        <w:rPr>
          <w:rFonts w:asciiTheme="majorHAnsi" w:eastAsiaTheme="minorHAnsi" w:hAnsiTheme="majorHAnsi" w:cs="Calibri"/>
          <w:sz w:val="22"/>
          <w:szCs w:val="22"/>
          <w:lang w:eastAsia="en-US"/>
        </w:rPr>
      </w:pPr>
      <w:r w:rsidRPr="00766964">
        <w:rPr>
          <w:rFonts w:asciiTheme="minorHAnsi" w:eastAsiaTheme="minorHAnsi" w:hAnsiTheme="minorHAnsi" w:cs="Arial"/>
          <w:lang w:eastAsia="en-US"/>
        </w:rPr>
        <w:t>CONTINUOUS IMPROVEMENT/REFLECTION</w:t>
      </w:r>
    </w:p>
    <w:p w14:paraId="06D1D327" w14:textId="47B10B9F" w:rsidR="00166FC2" w:rsidRPr="00B826C7" w:rsidRDefault="00166FC2" w:rsidP="00166FC2">
      <w:pPr>
        <w:spacing w:line="360" w:lineRule="auto"/>
        <w:rPr>
          <w:rFonts w:asciiTheme="majorHAnsi" w:hAnsiTheme="majorHAnsi" w:cstheme="majorHAnsi"/>
          <w:color w:val="000000" w:themeColor="text1"/>
          <w:sz w:val="22"/>
          <w:szCs w:val="22"/>
          <w:lang w:val="en-US"/>
        </w:rPr>
      </w:pPr>
      <w:r w:rsidRPr="00766964">
        <w:rPr>
          <w:rFonts w:asciiTheme="majorHAnsi" w:hAnsiTheme="majorHAnsi" w:cstheme="majorHAnsi"/>
          <w:color w:val="000000" w:themeColor="text1"/>
          <w:sz w:val="22"/>
          <w:szCs w:val="22"/>
          <w:lang w:val="en-US"/>
        </w:rPr>
        <w:t xml:space="preserve">The </w:t>
      </w:r>
      <w:r w:rsidRPr="00766964">
        <w:rPr>
          <w:rFonts w:asciiTheme="majorHAnsi" w:hAnsiTheme="majorHAnsi" w:cstheme="majorHAnsi"/>
          <w:i/>
          <w:iCs/>
          <w:color w:val="000000" w:themeColor="text1"/>
          <w:sz w:val="22"/>
          <w:szCs w:val="22"/>
          <w:lang w:val="en-US"/>
        </w:rPr>
        <w:t>Ed</w:t>
      </w:r>
      <w:r w:rsidR="00E869B7" w:rsidRPr="00766964">
        <w:rPr>
          <w:rFonts w:asciiTheme="majorHAnsi" w:hAnsiTheme="majorHAnsi" w:cstheme="majorHAnsi"/>
          <w:i/>
          <w:iCs/>
          <w:color w:val="000000" w:themeColor="text1"/>
          <w:sz w:val="22"/>
          <w:szCs w:val="22"/>
          <w:lang w:val="en-US"/>
        </w:rPr>
        <w:t>ucational Program</w:t>
      </w:r>
      <w:r w:rsidRPr="00766964">
        <w:rPr>
          <w:rFonts w:asciiTheme="majorHAnsi" w:hAnsiTheme="majorHAnsi" w:cstheme="majorHAnsi"/>
          <w:i/>
          <w:iCs/>
          <w:color w:val="000000" w:themeColor="text1"/>
          <w:sz w:val="22"/>
          <w:szCs w:val="22"/>
          <w:lang w:val="en-US"/>
        </w:rPr>
        <w:t xml:space="preserve"> Policy</w:t>
      </w:r>
      <w:r w:rsidRPr="00766964">
        <w:rPr>
          <w:rFonts w:asciiTheme="majorHAnsi" w:hAnsiTheme="majorHAnsi" w:cstheme="majorHAnsi"/>
          <w:color w:val="000000" w:themeColor="text1"/>
          <w:sz w:val="22"/>
          <w:szCs w:val="22"/>
          <w:lang w:val="en-US"/>
        </w:rPr>
        <w:t xml:space="preserve"> will be reviewed on an annual basis in conjunction with children, families, </w:t>
      </w:r>
      <w:r w:rsidR="00E564E8" w:rsidRPr="00766964">
        <w:rPr>
          <w:rFonts w:asciiTheme="majorHAnsi" w:hAnsiTheme="majorHAnsi" w:cstheme="majorHAnsi"/>
          <w:color w:val="000000" w:themeColor="text1"/>
          <w:lang w:val="en-US"/>
        </w:rPr>
        <w:t xml:space="preserve">educators, </w:t>
      </w:r>
      <w:r w:rsidR="00E564E8" w:rsidRPr="00766964">
        <w:rPr>
          <w:rFonts w:asciiTheme="majorHAnsi" w:hAnsiTheme="majorHAnsi" w:cstheme="majorHAnsi"/>
          <w:color w:val="000000" w:themeColor="text1"/>
          <w:sz w:val="22"/>
          <w:szCs w:val="22"/>
          <w:lang w:val="en-US"/>
        </w:rPr>
        <w:t>staff and management</w:t>
      </w:r>
      <w:r w:rsidRPr="00766964">
        <w:rPr>
          <w:rFonts w:asciiTheme="majorHAnsi" w:hAnsiTheme="majorHAnsi" w:cstheme="majorHAnsi"/>
          <w:color w:val="000000" w:themeColor="text1"/>
          <w:sz w:val="22"/>
          <w:szCs w:val="22"/>
          <w:lang w:val="en-US"/>
        </w:rPr>
        <w:t>.</w:t>
      </w:r>
    </w:p>
    <w:bookmarkEnd w:id="5"/>
    <w:p w14:paraId="1BF8D48C" w14:textId="77777777" w:rsidR="00B47EBB" w:rsidRDefault="00B47EBB" w:rsidP="003A27FB">
      <w:pPr>
        <w:spacing w:line="360" w:lineRule="auto"/>
        <w:rPr>
          <w:rFonts w:asciiTheme="minorHAnsi" w:hAnsiTheme="minorHAnsi" w:cstheme="minorHAnsi"/>
          <w:lang w:val="en-US"/>
        </w:rPr>
      </w:pPr>
    </w:p>
    <w:p w14:paraId="3EC1C9EF" w14:textId="3C622381" w:rsidR="003A27FB" w:rsidRPr="00D147B9" w:rsidRDefault="00D147B9" w:rsidP="003A27FB">
      <w:pPr>
        <w:spacing w:line="360" w:lineRule="auto"/>
        <w:rPr>
          <w:rFonts w:asciiTheme="minorHAnsi" w:hAnsiTheme="minorHAnsi" w:cstheme="minorHAnsi"/>
          <w:sz w:val="18"/>
          <w:szCs w:val="18"/>
          <w:lang w:val="en-US"/>
        </w:rPr>
      </w:pPr>
      <w:r w:rsidRPr="00D147B9">
        <w:rPr>
          <w:rFonts w:asciiTheme="minorHAnsi" w:hAnsiTheme="minorHAnsi" w:cstheme="minorHAnsi"/>
          <w:lang w:val="en-US"/>
        </w:rPr>
        <w:t>SOURCE</w:t>
      </w:r>
      <w:bookmarkStart w:id="6" w:name="_Hlk535241907"/>
    </w:p>
    <w:p w14:paraId="4BB3CE27" w14:textId="77777777" w:rsidR="00244FAE" w:rsidRPr="0002752E" w:rsidRDefault="00244FAE" w:rsidP="0002752E">
      <w:pPr>
        <w:spacing w:line="276" w:lineRule="auto"/>
        <w:rPr>
          <w:rFonts w:asciiTheme="majorHAnsi" w:hAnsiTheme="majorHAnsi" w:cstheme="majorHAnsi"/>
          <w:b/>
          <w:sz w:val="20"/>
          <w:szCs w:val="20"/>
        </w:rPr>
      </w:pPr>
      <w:bookmarkStart w:id="7" w:name="_Hlk535505597"/>
      <w:r w:rsidRPr="0002752E">
        <w:rPr>
          <w:rFonts w:asciiTheme="majorHAnsi" w:hAnsiTheme="majorHAnsi" w:cstheme="majorHAnsi"/>
          <w:sz w:val="20"/>
          <w:szCs w:val="20"/>
        </w:rPr>
        <w:t xml:space="preserve">Arthur, L, Beecher, B, Death, E, Dockett, S, &amp; Farmer, S. (2017). </w:t>
      </w:r>
      <w:r w:rsidRPr="0002752E">
        <w:rPr>
          <w:rFonts w:asciiTheme="majorHAnsi" w:hAnsiTheme="majorHAnsi" w:cstheme="majorHAnsi"/>
          <w:i/>
          <w:sz w:val="20"/>
          <w:szCs w:val="20"/>
        </w:rPr>
        <w:t>Programming and planning in early childhood settings (7</w:t>
      </w:r>
      <w:r w:rsidRPr="0002752E">
        <w:rPr>
          <w:rFonts w:asciiTheme="majorHAnsi" w:hAnsiTheme="majorHAnsi" w:cstheme="majorHAnsi"/>
          <w:i/>
          <w:sz w:val="20"/>
          <w:szCs w:val="20"/>
          <w:vertAlign w:val="superscript"/>
        </w:rPr>
        <w:t>th</w:t>
      </w:r>
      <w:r w:rsidRPr="0002752E">
        <w:rPr>
          <w:rFonts w:asciiTheme="majorHAnsi" w:hAnsiTheme="majorHAnsi" w:cstheme="majorHAnsi"/>
          <w:i/>
          <w:sz w:val="20"/>
          <w:szCs w:val="20"/>
        </w:rPr>
        <w:t xml:space="preserve"> Ed.). </w:t>
      </w:r>
      <w:r w:rsidRPr="0002752E">
        <w:rPr>
          <w:rFonts w:asciiTheme="majorHAnsi" w:hAnsiTheme="majorHAnsi" w:cstheme="majorHAnsi"/>
          <w:sz w:val="20"/>
          <w:szCs w:val="20"/>
        </w:rPr>
        <w:t>North Ryde, Australia: Cengage Learning Australia.</w:t>
      </w:r>
    </w:p>
    <w:p w14:paraId="4BF87C65" w14:textId="1175C550" w:rsidR="00244FAE" w:rsidRPr="0002752E" w:rsidRDefault="00244FAE" w:rsidP="0002752E">
      <w:pPr>
        <w:spacing w:line="276" w:lineRule="auto"/>
        <w:rPr>
          <w:rFonts w:asciiTheme="majorHAnsi" w:hAnsiTheme="majorHAnsi" w:cstheme="majorHAnsi"/>
          <w:sz w:val="20"/>
          <w:szCs w:val="20"/>
        </w:rPr>
      </w:pPr>
      <w:r w:rsidRPr="0002752E">
        <w:rPr>
          <w:rFonts w:asciiTheme="majorHAnsi" w:hAnsiTheme="majorHAnsi" w:cstheme="majorHAnsi"/>
          <w:sz w:val="20"/>
          <w:szCs w:val="20"/>
        </w:rPr>
        <w:t xml:space="preserve">Australian Children’s Education &amp; Care Quality Authority. (2014). </w:t>
      </w:r>
    </w:p>
    <w:p w14:paraId="1689684F" w14:textId="4F7118BB" w:rsidR="0002752E" w:rsidRPr="00E80669" w:rsidRDefault="0002752E" w:rsidP="0002752E">
      <w:pPr>
        <w:spacing w:line="276" w:lineRule="auto"/>
        <w:rPr>
          <w:rFonts w:asciiTheme="majorHAnsi" w:hAnsiTheme="majorHAnsi"/>
          <w:i/>
          <w:iCs/>
          <w:sz w:val="20"/>
          <w:szCs w:val="20"/>
        </w:rPr>
      </w:pPr>
      <w:r w:rsidRPr="0002752E">
        <w:rPr>
          <w:rFonts w:asciiTheme="majorHAnsi" w:hAnsiTheme="majorHAnsi"/>
          <w:sz w:val="20"/>
          <w:szCs w:val="20"/>
        </w:rPr>
        <w:lastRenderedPageBreak/>
        <w:t xml:space="preserve">Australian Government Department of Education (2009) </w:t>
      </w:r>
      <w:r w:rsidRPr="0002752E">
        <w:rPr>
          <w:rFonts w:asciiTheme="majorHAnsi" w:hAnsiTheme="majorHAnsi"/>
          <w:i/>
          <w:iCs/>
          <w:sz w:val="20"/>
          <w:szCs w:val="20"/>
        </w:rPr>
        <w:t>Belonging, Being and Becoming: The Early Years Learning Framework for Australia</w:t>
      </w:r>
      <w:r w:rsidRPr="00E80669">
        <w:rPr>
          <w:rFonts w:asciiTheme="majorHAnsi" w:hAnsiTheme="majorHAnsi"/>
          <w:i/>
          <w:iCs/>
          <w:sz w:val="20"/>
          <w:szCs w:val="20"/>
        </w:rPr>
        <w:t>.</w:t>
      </w:r>
    </w:p>
    <w:p w14:paraId="51387823" w14:textId="40CE9A65" w:rsidR="003C52C6" w:rsidRPr="003C52C6" w:rsidRDefault="003C52C6" w:rsidP="0002752E">
      <w:pPr>
        <w:spacing w:line="276" w:lineRule="auto"/>
        <w:rPr>
          <w:rFonts w:asciiTheme="majorHAnsi" w:hAnsiTheme="majorHAnsi"/>
          <w:i/>
          <w:iCs/>
          <w:sz w:val="20"/>
          <w:szCs w:val="20"/>
        </w:rPr>
      </w:pPr>
      <w:r w:rsidRPr="00E80669">
        <w:rPr>
          <w:rFonts w:asciiTheme="majorHAnsi" w:hAnsiTheme="majorHAnsi"/>
          <w:sz w:val="20"/>
          <w:szCs w:val="20"/>
        </w:rPr>
        <w:t xml:space="preserve">Australian Government, Department of </w:t>
      </w:r>
      <w:r w:rsidRPr="00766964">
        <w:rPr>
          <w:rFonts w:asciiTheme="majorHAnsi" w:hAnsiTheme="majorHAnsi"/>
          <w:sz w:val="20"/>
          <w:szCs w:val="20"/>
        </w:rPr>
        <w:t>Education (2013</w:t>
      </w:r>
      <w:r w:rsidRPr="00E80669">
        <w:rPr>
          <w:rFonts w:asciiTheme="majorHAnsi" w:hAnsiTheme="majorHAnsi"/>
          <w:sz w:val="20"/>
          <w:szCs w:val="20"/>
        </w:rPr>
        <w:t xml:space="preserve">). </w:t>
      </w:r>
      <w:r w:rsidRPr="00E80669">
        <w:rPr>
          <w:rFonts w:asciiTheme="majorHAnsi" w:hAnsiTheme="majorHAnsi"/>
          <w:i/>
          <w:iCs/>
          <w:sz w:val="20"/>
          <w:szCs w:val="20"/>
        </w:rPr>
        <w:t>Get Up &amp; Grow. Healthy Eating and Physical Activity for Early Childhood.</w:t>
      </w:r>
    </w:p>
    <w:p w14:paraId="373CB364" w14:textId="5105F413" w:rsidR="00244FAE" w:rsidRPr="0002752E" w:rsidRDefault="00244FAE" w:rsidP="0002752E">
      <w:pPr>
        <w:spacing w:line="276" w:lineRule="auto"/>
        <w:rPr>
          <w:rFonts w:asciiTheme="majorHAnsi" w:hAnsiTheme="majorHAnsi" w:cstheme="majorHAnsi"/>
          <w:b/>
          <w:sz w:val="20"/>
          <w:szCs w:val="20"/>
        </w:rPr>
      </w:pPr>
      <w:r w:rsidRPr="0002752E">
        <w:rPr>
          <w:rFonts w:asciiTheme="majorHAnsi" w:hAnsiTheme="majorHAnsi" w:cstheme="majorHAnsi"/>
          <w:sz w:val="20"/>
          <w:szCs w:val="20"/>
        </w:rPr>
        <w:t>Curriculum Kids.</w:t>
      </w:r>
    </w:p>
    <w:p w14:paraId="6825B434" w14:textId="6E0AEB3A" w:rsidR="00B61CEA" w:rsidRPr="0002752E" w:rsidRDefault="00244FAE" w:rsidP="0002752E">
      <w:pPr>
        <w:spacing w:line="276" w:lineRule="auto"/>
        <w:rPr>
          <w:rFonts w:asciiTheme="majorHAnsi" w:hAnsiTheme="majorHAnsi" w:cstheme="majorHAnsi"/>
          <w:b/>
          <w:sz w:val="20"/>
          <w:szCs w:val="20"/>
        </w:rPr>
      </w:pPr>
      <w:r w:rsidRPr="0002752E">
        <w:rPr>
          <w:rFonts w:asciiTheme="majorHAnsi" w:hAnsiTheme="majorHAnsi" w:cstheme="majorHAnsi"/>
          <w:sz w:val="20"/>
          <w:szCs w:val="20"/>
        </w:rPr>
        <w:t>Early Childhood Australia Code of Ethics. (2016).</w:t>
      </w:r>
    </w:p>
    <w:p w14:paraId="764889E4" w14:textId="77777777" w:rsidR="0002752E" w:rsidRPr="00A44C38" w:rsidRDefault="0002752E" w:rsidP="0002752E">
      <w:pPr>
        <w:spacing w:line="276" w:lineRule="auto"/>
        <w:rPr>
          <w:rFonts w:asciiTheme="majorHAnsi" w:hAnsiTheme="majorHAnsi"/>
          <w:color w:val="000000" w:themeColor="text1"/>
          <w:sz w:val="20"/>
          <w:szCs w:val="20"/>
        </w:rPr>
      </w:pPr>
      <w:r w:rsidRPr="00A44C38">
        <w:rPr>
          <w:rFonts w:asciiTheme="majorHAnsi" w:hAnsiTheme="majorHAnsi"/>
          <w:iCs/>
          <w:color w:val="000000" w:themeColor="text1"/>
          <w:sz w:val="20"/>
          <w:szCs w:val="20"/>
        </w:rPr>
        <w:t>Education and Care Services National Law Act 2010</w:t>
      </w:r>
      <w:r w:rsidRPr="00A44C38">
        <w:rPr>
          <w:rFonts w:asciiTheme="majorHAnsi" w:hAnsiTheme="majorHAnsi"/>
          <w:i/>
          <w:color w:val="000000" w:themeColor="text1"/>
          <w:sz w:val="20"/>
          <w:szCs w:val="20"/>
        </w:rPr>
        <w:t xml:space="preserve">. </w:t>
      </w:r>
      <w:r w:rsidRPr="00A44C38">
        <w:rPr>
          <w:rFonts w:asciiTheme="majorHAnsi" w:hAnsiTheme="majorHAnsi"/>
          <w:color w:val="000000" w:themeColor="text1"/>
          <w:sz w:val="20"/>
          <w:szCs w:val="20"/>
        </w:rPr>
        <w:t>(Amended 2018).</w:t>
      </w:r>
    </w:p>
    <w:p w14:paraId="11FC394A" w14:textId="57DEF0DB" w:rsidR="0002752E" w:rsidRPr="0016414B" w:rsidRDefault="0016414B" w:rsidP="0002752E">
      <w:pPr>
        <w:spacing w:line="276" w:lineRule="auto"/>
        <w:rPr>
          <w:rFonts w:asciiTheme="majorHAnsi" w:hAnsiTheme="majorHAnsi" w:cstheme="majorHAnsi"/>
          <w:sz w:val="20"/>
          <w:szCs w:val="20"/>
        </w:rPr>
      </w:pPr>
      <w:hyperlink r:id="rId13" w:history="1">
        <w:r w:rsidR="0002752E" w:rsidRPr="0016414B">
          <w:rPr>
            <w:rStyle w:val="Hyperlink"/>
            <w:rFonts w:asciiTheme="majorHAnsi" w:hAnsiTheme="majorHAnsi" w:cstheme="majorHAnsi"/>
            <w:sz w:val="20"/>
            <w:szCs w:val="20"/>
          </w:rPr>
          <w:t>Education and Care Services National Regulations</w:t>
        </w:r>
      </w:hyperlink>
      <w:r w:rsidR="0002752E" w:rsidRPr="0016414B">
        <w:rPr>
          <w:rFonts w:asciiTheme="majorHAnsi" w:hAnsiTheme="majorHAnsi" w:cstheme="majorHAnsi"/>
          <w:sz w:val="20"/>
          <w:szCs w:val="20"/>
        </w:rPr>
        <w:t xml:space="preserve">. (2011).     </w:t>
      </w:r>
    </w:p>
    <w:p w14:paraId="52D1C023" w14:textId="1A88ED17" w:rsidR="00244FAE" w:rsidRPr="0016414B" w:rsidRDefault="00244FAE" w:rsidP="0002752E">
      <w:pPr>
        <w:spacing w:line="276" w:lineRule="auto"/>
        <w:rPr>
          <w:rFonts w:asciiTheme="majorHAnsi" w:hAnsiTheme="majorHAnsi" w:cstheme="majorHAnsi"/>
          <w:b/>
          <w:sz w:val="20"/>
          <w:szCs w:val="20"/>
        </w:rPr>
      </w:pPr>
      <w:r w:rsidRPr="0016414B">
        <w:rPr>
          <w:rFonts w:asciiTheme="majorHAnsi" w:hAnsiTheme="majorHAnsi" w:cstheme="majorHAnsi"/>
          <w:sz w:val="20"/>
          <w:szCs w:val="20"/>
        </w:rPr>
        <w:t>Guide to the Education and Care Services National Law and the Education and Care Services National Regulations. (2017).</w:t>
      </w:r>
    </w:p>
    <w:p w14:paraId="461C9B1F" w14:textId="77777777" w:rsidR="0002752E" w:rsidRPr="0016414B" w:rsidRDefault="0002752E" w:rsidP="0002752E">
      <w:pPr>
        <w:spacing w:line="276" w:lineRule="auto"/>
        <w:rPr>
          <w:rFonts w:asciiTheme="majorHAnsi" w:hAnsiTheme="majorHAnsi" w:cstheme="majorHAnsi"/>
          <w:sz w:val="20"/>
          <w:szCs w:val="20"/>
        </w:rPr>
      </w:pPr>
      <w:r w:rsidRPr="0016414B">
        <w:rPr>
          <w:rFonts w:asciiTheme="majorHAnsi" w:hAnsiTheme="majorHAnsi" w:cstheme="majorHAnsi"/>
          <w:sz w:val="20"/>
          <w:szCs w:val="20"/>
        </w:rPr>
        <w:t>Guide to the National Quality Framework. (2017). (Amended 2020).</w:t>
      </w:r>
    </w:p>
    <w:p w14:paraId="41139880" w14:textId="77777777" w:rsidR="00244FAE" w:rsidRPr="0016414B" w:rsidRDefault="00244FAE" w:rsidP="0002752E">
      <w:pPr>
        <w:spacing w:line="276" w:lineRule="auto"/>
        <w:rPr>
          <w:rStyle w:val="Hyperlink"/>
          <w:rFonts w:asciiTheme="majorHAnsi" w:hAnsiTheme="majorHAnsi" w:cstheme="majorHAnsi"/>
          <w:b/>
          <w:sz w:val="20"/>
          <w:szCs w:val="20"/>
        </w:rPr>
      </w:pPr>
      <w:r w:rsidRPr="0016414B">
        <w:rPr>
          <w:rFonts w:asciiTheme="majorHAnsi" w:hAnsiTheme="majorHAnsi" w:cstheme="majorHAnsi"/>
          <w:color w:val="000000" w:themeColor="text1"/>
          <w:sz w:val="20"/>
          <w:szCs w:val="20"/>
        </w:rPr>
        <w:t xml:space="preserve">Munch &amp; Move: </w:t>
      </w:r>
      <w:hyperlink r:id="rId14" w:history="1">
        <w:r w:rsidRPr="0016414B">
          <w:rPr>
            <w:rStyle w:val="Hyperlink"/>
            <w:rFonts w:asciiTheme="majorHAnsi" w:hAnsiTheme="majorHAnsi" w:cstheme="majorHAnsi"/>
            <w:sz w:val="20"/>
            <w:szCs w:val="20"/>
          </w:rPr>
          <w:t>https://www.healthykids.nsw.gov.au/campaigns-programs/about-munch-move.aspx</w:t>
        </w:r>
      </w:hyperlink>
    </w:p>
    <w:p w14:paraId="27CE407E" w14:textId="77777777" w:rsidR="00244FAE" w:rsidRPr="0002752E" w:rsidRDefault="00244FAE" w:rsidP="0002752E">
      <w:pPr>
        <w:spacing w:line="276" w:lineRule="auto"/>
        <w:rPr>
          <w:rFonts w:asciiTheme="majorHAnsi" w:hAnsiTheme="majorHAnsi" w:cstheme="majorHAnsi"/>
          <w:b/>
          <w:sz w:val="20"/>
          <w:szCs w:val="20"/>
        </w:rPr>
      </w:pPr>
      <w:r w:rsidRPr="0016414B">
        <w:rPr>
          <w:rFonts w:asciiTheme="majorHAnsi" w:hAnsiTheme="majorHAnsi" w:cstheme="majorHAnsi"/>
          <w:sz w:val="20"/>
          <w:szCs w:val="20"/>
        </w:rPr>
        <w:t>Revised National Quality Standard. (2018).</w:t>
      </w:r>
    </w:p>
    <w:bookmarkEnd w:id="7"/>
    <w:p w14:paraId="3147C9E7" w14:textId="77777777" w:rsidR="00AC614A" w:rsidRPr="0002752E" w:rsidRDefault="00AC614A" w:rsidP="0002752E">
      <w:pPr>
        <w:spacing w:line="276" w:lineRule="auto"/>
        <w:rPr>
          <w:rFonts w:asciiTheme="majorHAnsi" w:hAnsiTheme="majorHAnsi"/>
          <w:b/>
          <w:sz w:val="20"/>
          <w:szCs w:val="20"/>
        </w:rPr>
      </w:pPr>
    </w:p>
    <w:bookmarkEnd w:id="6"/>
    <w:p w14:paraId="70E5AB73" w14:textId="77777777" w:rsidR="00E5094F" w:rsidRDefault="00E5094F" w:rsidP="005F1D6D">
      <w:pPr>
        <w:rPr>
          <w:rFonts w:asciiTheme="majorHAnsi" w:hAnsiTheme="majorHAnsi"/>
          <w:i/>
          <w:sz w:val="16"/>
          <w:szCs w:val="16"/>
        </w:rPr>
      </w:pPr>
    </w:p>
    <w:p w14:paraId="6894FC42" w14:textId="77777777" w:rsidR="00954BF1" w:rsidRPr="00D147B9" w:rsidRDefault="00954BF1" w:rsidP="00954BF1">
      <w:pPr>
        <w:spacing w:line="360" w:lineRule="auto"/>
        <w:rPr>
          <w:rFonts w:asciiTheme="minorHAnsi" w:hAnsiTheme="minorHAnsi" w:cstheme="minorHAnsi"/>
        </w:rPr>
      </w:pPr>
      <w:r w:rsidRPr="00D147B9">
        <w:rPr>
          <w:rFonts w:asciiTheme="minorHAnsi" w:hAnsiTheme="minorHAnsi" w:cstheme="minorHAnsi"/>
        </w:rPr>
        <w:t>REVIEW</w:t>
      </w:r>
    </w:p>
    <w:tbl>
      <w:tblPr>
        <w:tblStyle w:val="TableGrid"/>
        <w:tblW w:w="8986" w:type="dxa"/>
        <w:tblLook w:val="04A0" w:firstRow="1" w:lastRow="0" w:firstColumn="1" w:lastColumn="0" w:noHBand="0" w:noVBand="1"/>
      </w:tblPr>
      <w:tblGrid>
        <w:gridCol w:w="2235"/>
        <w:gridCol w:w="2126"/>
        <w:gridCol w:w="2438"/>
        <w:gridCol w:w="2187"/>
      </w:tblGrid>
      <w:tr w:rsidR="00B269E9" w:rsidRPr="009D2D4B" w14:paraId="48933558" w14:textId="77777777" w:rsidTr="00156FFD">
        <w:trPr>
          <w:trHeight w:val="574"/>
        </w:trPr>
        <w:tc>
          <w:tcPr>
            <w:tcW w:w="2235" w:type="dxa"/>
            <w:shd w:val="clear" w:color="auto" w:fill="D9D9D9" w:themeFill="background1" w:themeFillShade="D9"/>
            <w:vAlign w:val="center"/>
          </w:tcPr>
          <w:p w14:paraId="59A23BDB" w14:textId="7AE1E20A" w:rsidR="00B269E9" w:rsidRPr="00B269E9" w:rsidRDefault="00B269E9" w:rsidP="00B269E9">
            <w:pPr>
              <w:rPr>
                <w:rFonts w:ascii="Calibri Light" w:hAnsi="Calibri Light" w:cs="Calibri Light"/>
                <w:color w:val="000000" w:themeColor="text1"/>
                <w:sz w:val="22"/>
                <w:szCs w:val="22"/>
              </w:rPr>
            </w:pPr>
            <w:r w:rsidRPr="00156FFD">
              <w:rPr>
                <w:rFonts w:ascii="Calibri Light" w:hAnsi="Calibri Light" w:cs="Calibri Light"/>
                <w:color w:val="000000" w:themeColor="text1"/>
                <w:sz w:val="22"/>
                <w:szCs w:val="22"/>
              </w:rPr>
              <w:t>POLICY REVIEWED BY</w:t>
            </w:r>
          </w:p>
        </w:tc>
        <w:tc>
          <w:tcPr>
            <w:tcW w:w="2126" w:type="dxa"/>
            <w:shd w:val="clear" w:color="auto" w:fill="FFFFFF" w:themeFill="background1"/>
            <w:vAlign w:val="center"/>
          </w:tcPr>
          <w:p w14:paraId="3FDF1C7F" w14:textId="56DDB9D4" w:rsidR="00B269E9" w:rsidRPr="00B269E9" w:rsidRDefault="00DE5CE6" w:rsidP="00B269E9">
            <w:pPr>
              <w:rPr>
                <w:rFonts w:ascii="Calibri Light" w:hAnsi="Calibri Light" w:cs="Calibri Light"/>
                <w:sz w:val="22"/>
                <w:szCs w:val="22"/>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6D55091A" w14:textId="10F9E18E" w:rsidR="00B269E9" w:rsidRPr="00B269E9" w:rsidRDefault="00DE5CE6" w:rsidP="00B269E9">
            <w:pPr>
              <w:rPr>
                <w:rFonts w:ascii="Calibri Light" w:hAnsi="Calibri Light" w:cs="Calibri Light"/>
                <w:color w:val="000000" w:themeColor="text1"/>
                <w:sz w:val="22"/>
                <w:szCs w:val="22"/>
              </w:rPr>
            </w:pPr>
            <w:r>
              <w:rPr>
                <w:rFonts w:ascii="Calibri Light" w:hAnsi="Calibri Light"/>
                <w:color w:val="000000" w:themeColor="text1"/>
              </w:rPr>
              <w:t>SENIOR ABORIGINAL EDUCATION LEADER</w:t>
            </w:r>
          </w:p>
        </w:tc>
        <w:tc>
          <w:tcPr>
            <w:tcW w:w="2187" w:type="dxa"/>
            <w:shd w:val="clear" w:color="auto" w:fill="FFFFFF" w:themeFill="background1"/>
            <w:vAlign w:val="center"/>
          </w:tcPr>
          <w:p w14:paraId="724B29E5" w14:textId="62E5F987" w:rsidR="00B269E9" w:rsidRPr="00B269E9" w:rsidRDefault="00DE5CE6" w:rsidP="00B269E9">
            <w:pPr>
              <w:jc w:val="center"/>
              <w:rPr>
                <w:rFonts w:ascii="Calibri Light" w:hAnsi="Calibri Light" w:cs="Calibri Light"/>
                <w:sz w:val="22"/>
                <w:szCs w:val="22"/>
              </w:rPr>
            </w:pPr>
            <w:r>
              <w:rPr>
                <w:rFonts w:asciiTheme="majorHAnsi" w:hAnsiTheme="majorHAnsi"/>
              </w:rPr>
              <w:t>01/08/2023</w:t>
            </w:r>
          </w:p>
        </w:tc>
      </w:tr>
      <w:tr w:rsidR="00B269E9" w:rsidRPr="009D2D4B" w14:paraId="2BB5652D" w14:textId="77777777" w:rsidTr="00156FFD">
        <w:trPr>
          <w:trHeight w:val="574"/>
        </w:trPr>
        <w:tc>
          <w:tcPr>
            <w:tcW w:w="2235" w:type="dxa"/>
            <w:shd w:val="clear" w:color="auto" w:fill="F2F2F2" w:themeFill="background1" w:themeFillShade="F2"/>
            <w:vAlign w:val="center"/>
          </w:tcPr>
          <w:p w14:paraId="68D4F1E1" w14:textId="71DEEFD8"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POLICY REVIEWED</w:t>
            </w:r>
          </w:p>
        </w:tc>
        <w:tc>
          <w:tcPr>
            <w:tcW w:w="2126" w:type="dxa"/>
            <w:shd w:val="clear" w:color="auto" w:fill="F2F2F2" w:themeFill="background1" w:themeFillShade="F2"/>
            <w:vAlign w:val="center"/>
          </w:tcPr>
          <w:p w14:paraId="4C50367B" w14:textId="4138BFD9" w:rsidR="00B269E9" w:rsidRPr="00156FFD" w:rsidRDefault="00B269E9" w:rsidP="00B269E9">
            <w:pPr>
              <w:rPr>
                <w:rFonts w:asciiTheme="majorHAnsi" w:hAnsiTheme="majorHAnsi"/>
              </w:rPr>
            </w:pPr>
            <w:r w:rsidRPr="00156FFD">
              <w:rPr>
                <w:rFonts w:asciiTheme="majorHAnsi" w:hAnsiTheme="majorHAnsi"/>
              </w:rPr>
              <w:t>JANUARY 202</w:t>
            </w:r>
            <w:r w:rsidR="005F1E8A" w:rsidRPr="00156FFD">
              <w:rPr>
                <w:rFonts w:asciiTheme="majorHAnsi" w:hAnsiTheme="majorHAnsi"/>
              </w:rPr>
              <w:t>3</w:t>
            </w:r>
          </w:p>
        </w:tc>
        <w:tc>
          <w:tcPr>
            <w:tcW w:w="2438" w:type="dxa"/>
            <w:shd w:val="clear" w:color="auto" w:fill="D9D9D9" w:themeFill="background1" w:themeFillShade="D9"/>
            <w:vAlign w:val="center"/>
          </w:tcPr>
          <w:p w14:paraId="3C46DC2F" w14:textId="52B14677"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NEXT REVIEW DATE</w:t>
            </w:r>
          </w:p>
        </w:tc>
        <w:tc>
          <w:tcPr>
            <w:tcW w:w="2187" w:type="dxa"/>
            <w:shd w:val="clear" w:color="auto" w:fill="D9D9D9" w:themeFill="background1" w:themeFillShade="D9"/>
            <w:vAlign w:val="center"/>
          </w:tcPr>
          <w:p w14:paraId="0579C634" w14:textId="5479BA63" w:rsidR="00B269E9" w:rsidRPr="00156FFD" w:rsidRDefault="00B269E9" w:rsidP="00B269E9">
            <w:pPr>
              <w:jc w:val="center"/>
              <w:rPr>
                <w:rFonts w:asciiTheme="majorHAnsi" w:hAnsiTheme="majorHAnsi"/>
              </w:rPr>
            </w:pPr>
            <w:r w:rsidRPr="00156FFD">
              <w:rPr>
                <w:rFonts w:asciiTheme="majorHAnsi" w:hAnsiTheme="majorHAnsi"/>
              </w:rPr>
              <w:t>JANUARY 202</w:t>
            </w:r>
            <w:r w:rsidR="005F1E8A" w:rsidRPr="00156FFD">
              <w:rPr>
                <w:rFonts w:asciiTheme="majorHAnsi" w:hAnsiTheme="majorHAnsi"/>
              </w:rPr>
              <w:t>4</w:t>
            </w:r>
          </w:p>
        </w:tc>
      </w:tr>
      <w:tr w:rsidR="004F2CF1" w:rsidRPr="009D2D4B" w14:paraId="7AA9DE64" w14:textId="77777777" w:rsidTr="004F2CF1">
        <w:trPr>
          <w:trHeight w:val="574"/>
        </w:trPr>
        <w:tc>
          <w:tcPr>
            <w:tcW w:w="2235" w:type="dxa"/>
            <w:shd w:val="clear" w:color="auto" w:fill="F2F2F2" w:themeFill="background1" w:themeFillShade="F2"/>
            <w:vAlign w:val="center"/>
          </w:tcPr>
          <w:p w14:paraId="126353DD" w14:textId="460CA1FC" w:rsidR="004F2CF1" w:rsidRPr="00156FFD" w:rsidRDefault="004F2CF1" w:rsidP="00B269E9">
            <w:pPr>
              <w:rPr>
                <w:rFonts w:ascii="Calibri Light" w:hAnsi="Calibri Light"/>
                <w:color w:val="000000" w:themeColor="text1"/>
              </w:rPr>
            </w:pPr>
            <w:r>
              <w:rPr>
                <w:rFonts w:ascii="Calibri Light" w:hAnsi="Calibri Light"/>
                <w:color w:val="000000" w:themeColor="text1"/>
              </w:rPr>
              <w:t>VERSION NUMBER</w:t>
            </w:r>
          </w:p>
        </w:tc>
        <w:tc>
          <w:tcPr>
            <w:tcW w:w="6751" w:type="dxa"/>
            <w:gridSpan w:val="3"/>
            <w:shd w:val="clear" w:color="auto" w:fill="FFFFFF" w:themeFill="background1"/>
            <w:vAlign w:val="center"/>
          </w:tcPr>
          <w:p w14:paraId="0690C388" w14:textId="5D0A1F9E" w:rsidR="004F2CF1" w:rsidRPr="00DE5CE6" w:rsidRDefault="00766964" w:rsidP="00DE5CE6">
            <w:pPr>
              <w:pStyle w:val="ListParagraph"/>
              <w:numPr>
                <w:ilvl w:val="0"/>
                <w:numId w:val="46"/>
              </w:numPr>
              <w:ind w:left="340" w:hanging="340"/>
              <w:rPr>
                <w:rFonts w:asciiTheme="majorHAnsi" w:hAnsiTheme="majorHAnsi"/>
              </w:rPr>
            </w:pPr>
            <w:r w:rsidRPr="00DE5CE6">
              <w:rPr>
                <w:rFonts w:asciiTheme="majorHAnsi" w:hAnsiTheme="majorHAnsi"/>
              </w:rPr>
              <w:t>V1.1</w:t>
            </w:r>
          </w:p>
        </w:tc>
      </w:tr>
      <w:tr w:rsidR="00B269E9" w:rsidRPr="009D2D4B" w14:paraId="4B098F44" w14:textId="77777777" w:rsidTr="00DB20E1">
        <w:trPr>
          <w:trHeight w:val="634"/>
        </w:trPr>
        <w:tc>
          <w:tcPr>
            <w:tcW w:w="2235" w:type="dxa"/>
            <w:shd w:val="clear" w:color="auto" w:fill="auto"/>
            <w:vAlign w:val="center"/>
          </w:tcPr>
          <w:p w14:paraId="4E1D55D8" w14:textId="05211356" w:rsidR="00B269E9" w:rsidRPr="009D2D4B" w:rsidRDefault="00B269E9" w:rsidP="00B269E9">
            <w:pPr>
              <w:rPr>
                <w:rFonts w:ascii="Calibri Light" w:hAnsi="Calibri Light"/>
                <w:color w:val="000000" w:themeColor="text1"/>
                <w:sz w:val="22"/>
                <w:szCs w:val="22"/>
              </w:rPr>
            </w:pPr>
            <w:r w:rsidRPr="00156FFD">
              <w:rPr>
                <w:rFonts w:ascii="Calibri Light" w:hAnsi="Calibri Light"/>
                <w:color w:val="000000" w:themeColor="text1"/>
              </w:rPr>
              <w:t>MODIFICATIONS</w:t>
            </w:r>
          </w:p>
        </w:tc>
        <w:tc>
          <w:tcPr>
            <w:tcW w:w="6751" w:type="dxa"/>
            <w:gridSpan w:val="3"/>
            <w:shd w:val="clear" w:color="auto" w:fill="auto"/>
            <w:vAlign w:val="center"/>
          </w:tcPr>
          <w:p w14:paraId="058499B6" w14:textId="26EA2450" w:rsidR="0038000B" w:rsidRPr="00DE5CE6" w:rsidRDefault="00766964" w:rsidP="00766964">
            <w:pPr>
              <w:pStyle w:val="ListParagraph"/>
              <w:numPr>
                <w:ilvl w:val="0"/>
                <w:numId w:val="35"/>
              </w:numPr>
              <w:spacing w:after="160" w:line="259" w:lineRule="auto"/>
              <w:rPr>
                <w:rFonts w:asciiTheme="majorHAnsi" w:hAnsiTheme="majorHAnsi"/>
                <w:sz w:val="21"/>
                <w:szCs w:val="21"/>
              </w:rPr>
            </w:pPr>
            <w:r w:rsidRPr="00DE5CE6">
              <w:rPr>
                <w:rFonts w:asciiTheme="majorHAnsi" w:hAnsiTheme="majorHAnsi" w:cstheme="majorHAnsi"/>
              </w:rPr>
              <w:t>Implementation of new policy</w:t>
            </w:r>
            <w:r w:rsidR="00DE5CE6" w:rsidRPr="00DE5CE6">
              <w:rPr>
                <w:rFonts w:asciiTheme="majorHAnsi" w:hAnsiTheme="majorHAnsi" w:cstheme="majorHAnsi"/>
              </w:rPr>
              <w:t>, replaces all existing policies</w:t>
            </w:r>
          </w:p>
        </w:tc>
      </w:tr>
      <w:tr w:rsidR="00B269E9" w:rsidRPr="009D2D4B" w14:paraId="29CF33AA" w14:textId="77777777" w:rsidTr="00156FFD">
        <w:trPr>
          <w:trHeight w:val="611"/>
        </w:trPr>
        <w:tc>
          <w:tcPr>
            <w:tcW w:w="2235" w:type="dxa"/>
            <w:shd w:val="clear" w:color="auto" w:fill="E7E6E6" w:themeFill="background2"/>
            <w:vAlign w:val="center"/>
          </w:tcPr>
          <w:p w14:paraId="0502FA0A" w14:textId="77777777"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POLICY REVIEWED</w:t>
            </w:r>
          </w:p>
        </w:tc>
        <w:tc>
          <w:tcPr>
            <w:tcW w:w="4564" w:type="dxa"/>
            <w:gridSpan w:val="2"/>
            <w:shd w:val="clear" w:color="auto" w:fill="E7E6E6" w:themeFill="background2"/>
            <w:vAlign w:val="center"/>
          </w:tcPr>
          <w:p w14:paraId="5E3F1451" w14:textId="77777777" w:rsidR="00B269E9" w:rsidRPr="00156FFD" w:rsidRDefault="00B269E9" w:rsidP="00B269E9">
            <w:pPr>
              <w:rPr>
                <w:rFonts w:ascii="Calibri Light" w:hAnsi="Calibri Light"/>
              </w:rPr>
            </w:pPr>
            <w:r w:rsidRPr="00156FFD">
              <w:rPr>
                <w:rFonts w:ascii="Calibri Light" w:hAnsi="Calibri Light"/>
                <w:color w:val="000000" w:themeColor="text1"/>
              </w:rPr>
              <w:t>PREVIOUS MODIFICATIONS</w:t>
            </w:r>
          </w:p>
        </w:tc>
        <w:tc>
          <w:tcPr>
            <w:tcW w:w="2187" w:type="dxa"/>
            <w:shd w:val="clear" w:color="auto" w:fill="E7E6E6" w:themeFill="background2"/>
            <w:vAlign w:val="center"/>
          </w:tcPr>
          <w:p w14:paraId="34FB5A97" w14:textId="77777777" w:rsidR="00B269E9" w:rsidRPr="00156FFD" w:rsidRDefault="00B269E9" w:rsidP="00B269E9">
            <w:pPr>
              <w:rPr>
                <w:rFonts w:ascii="Calibri Light" w:hAnsi="Calibri Light"/>
              </w:rPr>
            </w:pPr>
            <w:r w:rsidRPr="00156FFD">
              <w:rPr>
                <w:rFonts w:ascii="Calibri Light" w:hAnsi="Calibri Light"/>
                <w:color w:val="000000" w:themeColor="text1"/>
              </w:rPr>
              <w:t>NEXT REVIEW DATE</w:t>
            </w:r>
          </w:p>
        </w:tc>
      </w:tr>
      <w:tr w:rsidR="00E80669" w:rsidRPr="009D2D4B" w14:paraId="3FB99D0E" w14:textId="77777777" w:rsidTr="00156FFD">
        <w:trPr>
          <w:trHeight w:val="906"/>
        </w:trPr>
        <w:tc>
          <w:tcPr>
            <w:tcW w:w="2235" w:type="dxa"/>
            <w:vAlign w:val="center"/>
          </w:tcPr>
          <w:p w14:paraId="1FD3BB80" w14:textId="30BE0C35" w:rsidR="00E80669" w:rsidRPr="00A44C38" w:rsidRDefault="00E80669" w:rsidP="00B269E9">
            <w:pPr>
              <w:jc w:val="center"/>
              <w:rPr>
                <w:rFonts w:asciiTheme="majorHAnsi" w:hAnsiTheme="majorHAnsi"/>
                <w:sz w:val="22"/>
                <w:szCs w:val="22"/>
              </w:rPr>
            </w:pPr>
          </w:p>
        </w:tc>
        <w:tc>
          <w:tcPr>
            <w:tcW w:w="4564" w:type="dxa"/>
            <w:gridSpan w:val="2"/>
            <w:vAlign w:val="center"/>
          </w:tcPr>
          <w:p w14:paraId="18CCD10E" w14:textId="254059B4" w:rsidR="00E80669" w:rsidRPr="00A44C38" w:rsidRDefault="00E80669" w:rsidP="00E80669">
            <w:pPr>
              <w:pStyle w:val="ListParagraph"/>
              <w:numPr>
                <w:ilvl w:val="0"/>
                <w:numId w:val="2"/>
              </w:numPr>
              <w:rPr>
                <w:rFonts w:asciiTheme="majorHAnsi" w:hAnsiTheme="majorHAnsi"/>
                <w:sz w:val="21"/>
                <w:szCs w:val="21"/>
              </w:rPr>
            </w:pPr>
          </w:p>
        </w:tc>
        <w:tc>
          <w:tcPr>
            <w:tcW w:w="2187" w:type="dxa"/>
            <w:vAlign w:val="center"/>
          </w:tcPr>
          <w:p w14:paraId="047CB85E" w14:textId="5A7DC01F" w:rsidR="00E80669" w:rsidRPr="009D2D4B" w:rsidRDefault="00E80669" w:rsidP="00B269E9">
            <w:pPr>
              <w:jc w:val="center"/>
              <w:rPr>
                <w:rFonts w:asciiTheme="majorHAnsi" w:hAnsiTheme="majorHAnsi"/>
                <w:sz w:val="22"/>
                <w:szCs w:val="22"/>
              </w:rPr>
            </w:pPr>
          </w:p>
        </w:tc>
      </w:tr>
      <w:tr w:rsidR="00B269E9" w:rsidRPr="009D2D4B" w14:paraId="499A3C9F" w14:textId="77777777" w:rsidTr="00156FFD">
        <w:trPr>
          <w:trHeight w:val="906"/>
        </w:trPr>
        <w:tc>
          <w:tcPr>
            <w:tcW w:w="2235" w:type="dxa"/>
            <w:vAlign w:val="center"/>
          </w:tcPr>
          <w:p w14:paraId="39B1DA65" w14:textId="7475F0EA" w:rsidR="00B269E9" w:rsidRPr="00A44C38" w:rsidRDefault="00B269E9" w:rsidP="00B269E9">
            <w:pPr>
              <w:jc w:val="center"/>
              <w:rPr>
                <w:rFonts w:asciiTheme="majorHAnsi" w:hAnsiTheme="majorHAnsi"/>
                <w:sz w:val="22"/>
                <w:szCs w:val="22"/>
              </w:rPr>
            </w:pPr>
          </w:p>
        </w:tc>
        <w:tc>
          <w:tcPr>
            <w:tcW w:w="4564" w:type="dxa"/>
            <w:gridSpan w:val="2"/>
            <w:vAlign w:val="center"/>
          </w:tcPr>
          <w:p w14:paraId="771434D2" w14:textId="0EFBFF18" w:rsidR="00B269E9" w:rsidRPr="00A44C38" w:rsidRDefault="00B269E9" w:rsidP="00B269E9">
            <w:pPr>
              <w:pStyle w:val="ListParagraph"/>
              <w:numPr>
                <w:ilvl w:val="0"/>
                <w:numId w:val="2"/>
              </w:numPr>
              <w:rPr>
                <w:rFonts w:ascii="Calibri Light" w:hAnsi="Calibri Light"/>
                <w:sz w:val="21"/>
                <w:szCs w:val="21"/>
              </w:rPr>
            </w:pPr>
          </w:p>
        </w:tc>
        <w:tc>
          <w:tcPr>
            <w:tcW w:w="2187" w:type="dxa"/>
            <w:vAlign w:val="center"/>
          </w:tcPr>
          <w:p w14:paraId="5D3B5E37" w14:textId="05E7217A" w:rsidR="00B269E9" w:rsidRPr="009D2D4B" w:rsidRDefault="00B269E9" w:rsidP="00B269E9">
            <w:pPr>
              <w:jc w:val="center"/>
              <w:rPr>
                <w:rFonts w:asciiTheme="majorHAnsi" w:hAnsiTheme="majorHAnsi"/>
                <w:sz w:val="22"/>
                <w:szCs w:val="22"/>
              </w:rPr>
            </w:pPr>
          </w:p>
        </w:tc>
      </w:tr>
    </w:tbl>
    <w:p w14:paraId="77E539D2" w14:textId="2E5062D5" w:rsidR="00D656E1" w:rsidRPr="009D2D4B" w:rsidRDefault="00D656E1" w:rsidP="00B72B18">
      <w:pPr>
        <w:spacing w:line="360" w:lineRule="auto"/>
        <w:rPr>
          <w:rFonts w:asciiTheme="majorHAnsi" w:hAnsiTheme="majorHAnsi"/>
          <w:sz w:val="22"/>
          <w:szCs w:val="22"/>
        </w:rPr>
      </w:pPr>
    </w:p>
    <w:sectPr w:rsidR="00D656E1" w:rsidRPr="009D2D4B" w:rsidSect="00F852F9">
      <w:headerReference w:type="default" r:id="rId15"/>
      <w:footerReference w:type="even" r:id="rId16"/>
      <w:footerReference w:type="default" r:id="rId1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9FDD" w14:textId="77777777" w:rsidR="00615439" w:rsidRDefault="00615439" w:rsidP="0021486F">
      <w:r>
        <w:separator/>
      </w:r>
    </w:p>
  </w:endnote>
  <w:endnote w:type="continuationSeparator" w:id="0">
    <w:p w14:paraId="737BEDFB" w14:textId="77777777" w:rsidR="00615439" w:rsidRDefault="00615439" w:rsidP="002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5923236"/>
      <w:docPartObj>
        <w:docPartGallery w:val="Page Numbers (Bottom of Page)"/>
        <w:docPartUnique/>
      </w:docPartObj>
    </w:sdtPr>
    <w:sdtEndPr>
      <w:rPr>
        <w:rStyle w:val="PageNumber"/>
      </w:rPr>
    </w:sdtEndPr>
    <w:sdtContent>
      <w:p w14:paraId="0294D59C" w14:textId="2475EDAA" w:rsidR="00252659" w:rsidRDefault="00252659" w:rsidP="00582BF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9EA0E" w14:textId="77777777" w:rsidR="00252659" w:rsidRDefault="00252659" w:rsidP="0025265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Light" w:hAnsi="Calibri Light" w:cs="Calibri Light"/>
      </w:rPr>
      <w:id w:val="-1699147629"/>
      <w:docPartObj>
        <w:docPartGallery w:val="Page Numbers (Bottom of Page)"/>
        <w:docPartUnique/>
      </w:docPartObj>
    </w:sdtPr>
    <w:sdtEndPr>
      <w:rPr>
        <w:rStyle w:val="PageNumber"/>
      </w:rPr>
    </w:sdtEndPr>
    <w:sdtContent>
      <w:p w14:paraId="734EF11D" w14:textId="2FDE9179" w:rsidR="00582BF7" w:rsidRPr="00582BF7" w:rsidRDefault="00582BF7" w:rsidP="00582BF7">
        <w:pPr>
          <w:pStyle w:val="Footer"/>
          <w:framePr w:wrap="none" w:vAnchor="text" w:hAnchor="page" w:x="1279" w:y="197"/>
          <w:rPr>
            <w:rStyle w:val="PageNumber"/>
            <w:rFonts w:ascii="Calibri Light" w:hAnsi="Calibri Light" w:cs="Calibri Light"/>
          </w:rPr>
        </w:pPr>
        <w:r w:rsidRPr="00582BF7">
          <w:rPr>
            <w:rStyle w:val="PageNumber"/>
            <w:rFonts w:ascii="Calibri Light" w:hAnsi="Calibri Light" w:cs="Calibri Light"/>
          </w:rPr>
          <w:fldChar w:fldCharType="begin"/>
        </w:r>
        <w:r w:rsidRPr="00582BF7">
          <w:rPr>
            <w:rStyle w:val="PageNumber"/>
            <w:rFonts w:ascii="Calibri Light" w:hAnsi="Calibri Light" w:cs="Calibri Light"/>
          </w:rPr>
          <w:instrText xml:space="preserve"> PAGE </w:instrText>
        </w:r>
        <w:r w:rsidRPr="00582BF7">
          <w:rPr>
            <w:rStyle w:val="PageNumber"/>
            <w:rFonts w:ascii="Calibri Light" w:hAnsi="Calibri Light" w:cs="Calibri Light"/>
          </w:rPr>
          <w:fldChar w:fldCharType="separate"/>
        </w:r>
        <w:r w:rsidRPr="00582BF7">
          <w:rPr>
            <w:rStyle w:val="PageNumber"/>
            <w:rFonts w:ascii="Calibri Light" w:hAnsi="Calibri Light" w:cs="Calibri Light"/>
            <w:noProof/>
          </w:rPr>
          <w:t>1</w:t>
        </w:r>
        <w:r w:rsidRPr="00582BF7">
          <w:rPr>
            <w:rStyle w:val="PageNumber"/>
            <w:rFonts w:ascii="Calibri Light" w:hAnsi="Calibri Light" w:cs="Calibri Light"/>
          </w:rPr>
          <w:fldChar w:fldCharType="end"/>
        </w:r>
      </w:p>
    </w:sdtContent>
  </w:sdt>
  <w:p w14:paraId="5B0EC6F1" w14:textId="22563172" w:rsidR="00B75627" w:rsidRDefault="00766964" w:rsidP="00252659">
    <w:pPr>
      <w:pStyle w:val="Footer"/>
      <w:spacing w:before="240"/>
      <w:ind w:firstLine="360"/>
    </w:pP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 xml:space="preserve"> </w:t>
    </w:r>
    <w:r w:rsidR="00B75627">
      <w:rPr>
        <w:rFonts w:ascii="Calibri Light" w:hAnsi="Calibri Light"/>
        <w:sz w:val="18"/>
        <w:szCs w:val="18"/>
      </w:rPr>
      <w:t>–</w:t>
    </w:r>
    <w:r w:rsidR="00B75627">
      <w:rPr>
        <w:rFonts w:ascii="Calibri Light" w:hAnsi="Calibri Light"/>
        <w:sz w:val="18"/>
        <w:szCs w:val="18"/>
        <w:lang w:val="en-US"/>
      </w:rPr>
      <w:t xml:space="preserve"> Educational Program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26F7" w14:textId="77777777" w:rsidR="00615439" w:rsidRDefault="00615439" w:rsidP="0021486F">
      <w:r>
        <w:separator/>
      </w:r>
    </w:p>
  </w:footnote>
  <w:footnote w:type="continuationSeparator" w:id="0">
    <w:p w14:paraId="52CDC23F" w14:textId="77777777" w:rsidR="00615439" w:rsidRDefault="00615439" w:rsidP="0021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D3B5042" w:rsidR="00B75627" w:rsidRDefault="00766964" w:rsidP="00766964">
    <w:pPr>
      <w:pStyle w:val="Header"/>
      <w:tabs>
        <w:tab w:val="clear" w:pos="4320"/>
        <w:tab w:val="clear" w:pos="8640"/>
        <w:tab w:val="left" w:pos="8565"/>
      </w:tabs>
    </w:pPr>
    <w:r>
      <w:rPr>
        <w:noProof/>
        <w:sz w:val="48"/>
        <w:szCs w:val="44"/>
        <w:lang w:val="en-US"/>
      </w:rPr>
      <mc:AlternateContent>
        <mc:Choice Requires="wps">
          <w:drawing>
            <wp:anchor distT="0" distB="0" distL="114300" distR="114300" simplePos="0" relativeHeight="251661312" behindDoc="0" locked="0" layoutInCell="1" allowOverlap="1" wp14:anchorId="1C21A333" wp14:editId="2782B7A3">
              <wp:simplePos x="0" y="0"/>
              <wp:positionH relativeFrom="column">
                <wp:posOffset>-304800</wp:posOffset>
              </wp:positionH>
              <wp:positionV relativeFrom="paragraph">
                <wp:posOffset>-221615</wp:posOffset>
              </wp:positionV>
              <wp:extent cx="36576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B11743" w14:textId="0FA5924C" w:rsidR="00766964" w:rsidRPr="006828B0" w:rsidRDefault="00766964" w:rsidP="00766964">
                          <w:pPr>
                            <w:rPr>
                              <w:rFonts w:ascii="Calibri Light" w:hAnsi="Calibri Light"/>
                              <w:color w:val="000000" w:themeColor="text1"/>
                            </w:rPr>
                          </w:pPr>
                          <w:r>
                            <w:rPr>
                              <w:rFonts w:ascii="Calibri Light" w:hAnsi="Calibri Light"/>
                              <w:color w:val="000000" w:themeColor="text1"/>
                            </w:rPr>
                            <w:t xml:space="preserve">GRIFFITH WIRADJURI </w:t>
                          </w:r>
                          <w:r w:rsidR="00DE5CE6">
                            <w:rPr>
                              <w:rFonts w:ascii="Calibri Light" w:hAnsi="Calibri Light"/>
                              <w:color w:val="000000" w:themeColor="text1"/>
                            </w:rPr>
                            <w:t xml:space="preserve">ABORIGINAL </w:t>
                          </w:r>
                          <w:r>
                            <w:rPr>
                              <w:rFonts w:ascii="Calibri Light" w:hAnsi="Calibri Light"/>
                              <w:color w:val="000000" w:themeColor="text1"/>
                            </w:rPr>
                            <w:t>PRE-SCHOOL INC</w:t>
                          </w:r>
                        </w:p>
                        <w:p w14:paraId="32AB4840" w14:textId="344BB6D0" w:rsidR="00B75627" w:rsidRPr="00766964" w:rsidRDefault="00B75627" w:rsidP="00A07751">
                          <w:pPr>
                            <w:rPr>
                              <w:rFonts w:ascii="Calibri Light" w:hAnsi="Calibri Light"/>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4in;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" filled="f" stroked="f">
              <v:textbox>
                <w:txbxContent>
                  <w:p w14:paraId="57B11743" w14:textId="0FA5924C" w:rsidR="00766964" w:rsidRPr="006828B0" w:rsidRDefault="00766964" w:rsidP="00766964">
                    <w:pPr>
                      <w:rPr>
                        <w:rFonts w:ascii="Calibri Light" w:hAnsi="Calibri Light"/>
                        <w:color w:val="000000" w:themeColor="text1"/>
                      </w:rPr>
                    </w:pPr>
                    <w:r>
                      <w:rPr>
                        <w:rFonts w:ascii="Calibri Light" w:hAnsi="Calibri Light"/>
                        <w:color w:val="000000" w:themeColor="text1"/>
                      </w:rPr>
                      <w:t xml:space="preserve">GRIFFITH WIRADJURI </w:t>
                    </w:r>
                    <w:r w:rsidR="00DE5CE6">
                      <w:rPr>
                        <w:rFonts w:ascii="Calibri Light" w:hAnsi="Calibri Light"/>
                        <w:color w:val="000000" w:themeColor="text1"/>
                      </w:rPr>
                      <w:t xml:space="preserve">ABORIGINAL </w:t>
                    </w:r>
                    <w:r>
                      <w:rPr>
                        <w:rFonts w:ascii="Calibri Light" w:hAnsi="Calibri Light"/>
                        <w:color w:val="000000" w:themeColor="text1"/>
                      </w:rPr>
                      <w:t>PRE-SCHOOL INC</w:t>
                    </w:r>
                  </w:p>
                  <w:p w14:paraId="32AB4840" w14:textId="344BB6D0" w:rsidR="00B75627" w:rsidRPr="00766964" w:rsidRDefault="00B75627" w:rsidP="00A07751">
                    <w:pPr>
                      <w:rPr>
                        <w:rFonts w:ascii="Calibri Light" w:hAnsi="Calibri Light"/>
                        <w:color w:val="000000" w:themeColor="text1"/>
                      </w:rPr>
                    </w:pPr>
                  </w:p>
                </w:txbxContent>
              </v:textbox>
            </v:shape>
          </w:pict>
        </mc:Fallback>
      </mc:AlternateContent>
    </w:r>
    <w:r w:rsidR="00B75627"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1F2FDEF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B75627" w:rsidRPr="004A79B2" w:rsidRDefault="00B7562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" fillcolor="#fef650" stroked="f" strokeweight=".5pt">
              <v:textbox>
                <w:txbxContent>
                  <w:p w14:paraId="43E69882" w14:textId="77777777" w:rsidR="00B75627" w:rsidRPr="004A79B2" w:rsidRDefault="00B75627" w:rsidP="00A07751">
                    <w:pPr>
                      <w:ind w:firstLine="720"/>
                      <w:rPr>
                        <w:rFonts w:ascii="Calibri Light" w:hAnsi="Calibri Light"/>
                        <w:color w:val="1EA3C0"/>
                        <w:szCs w:val="18"/>
                      </w:rPr>
                    </w:pPr>
                  </w:p>
                </w:txbxContent>
              </v:textbox>
              <w10:wrap type="through"/>
            </v:rect>
          </w:pict>
        </mc:Fallback>
      </mc:AlternateContent>
    </w:r>
    <w:r w:rsidR="00B75627"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3A64FC70">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6E215D25" w:rsidR="00B75627" w:rsidRPr="00DE5CE6" w:rsidRDefault="00DE5CE6" w:rsidP="00DE5CE6">
                          <w:pPr>
                            <w:jc w:val="center"/>
                            <w:rPr>
                              <w:rFonts w:ascii="Calibri Light" w:hAnsi="Calibri Light"/>
                              <w:b/>
                              <w:bCs/>
                              <w:color w:val="999999"/>
                              <w:szCs w:val="20"/>
                            </w:rPr>
                          </w:pPr>
                          <w:r>
                            <w:rPr>
                              <w:rFonts w:ascii="Calibri Light" w:hAnsi="Calibri Light"/>
                              <w:b/>
                              <w:bCs/>
                              <w:color w:val="999999"/>
                              <w:szCs w:val="20"/>
                            </w:rPr>
                            <w:t>QA1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6E215D25" w:rsidR="00B75627" w:rsidRPr="00DE5CE6" w:rsidRDefault="00DE5CE6" w:rsidP="00DE5CE6">
                    <w:pPr>
                      <w:jc w:val="center"/>
                      <w:rPr>
                        <w:rFonts w:ascii="Calibri Light" w:hAnsi="Calibri Light"/>
                        <w:b/>
                        <w:bCs/>
                        <w:color w:val="999999"/>
                        <w:szCs w:val="20"/>
                      </w:rPr>
                    </w:pPr>
                    <w:r>
                      <w:rPr>
                        <w:rFonts w:ascii="Calibri Light" w:hAnsi="Calibri Light"/>
                        <w:b/>
                        <w:bCs/>
                        <w:color w:val="999999"/>
                        <w:szCs w:val="20"/>
                      </w:rPr>
                      <w:t>QA1</w:t>
                    </w:r>
                  </w:p>
                </w:txbxContent>
              </v:textbox>
              <w10:wrap type="through"/>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08D"/>
    <w:multiLevelType w:val="hybridMultilevel"/>
    <w:tmpl w:val="0BB47A1C"/>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441E5"/>
    <w:multiLevelType w:val="hybridMultilevel"/>
    <w:tmpl w:val="73842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7549C"/>
    <w:multiLevelType w:val="hybridMultilevel"/>
    <w:tmpl w:val="59AE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B3A42"/>
    <w:multiLevelType w:val="hybridMultilevel"/>
    <w:tmpl w:val="90C6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8848A5"/>
    <w:multiLevelType w:val="hybridMultilevel"/>
    <w:tmpl w:val="6C8A57D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62F91"/>
    <w:multiLevelType w:val="hybridMultilevel"/>
    <w:tmpl w:val="EF1EEC7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FC7038"/>
    <w:multiLevelType w:val="hybridMultilevel"/>
    <w:tmpl w:val="D1C8A12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C499B"/>
    <w:multiLevelType w:val="hybridMultilevel"/>
    <w:tmpl w:val="FC34EB10"/>
    <w:lvl w:ilvl="0" w:tplc="0734985A">
      <w:start w:val="1"/>
      <w:numFmt w:val="bullet"/>
      <w:lvlText w:val="•"/>
      <w:lvlJc w:val="left"/>
      <w:pPr>
        <w:ind w:left="360" w:hanging="360"/>
      </w:pPr>
      <w:rPr>
        <w:rFonts w:ascii="Times" w:hAnsi="Time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0360ED"/>
    <w:multiLevelType w:val="hybridMultilevel"/>
    <w:tmpl w:val="5EBA7DC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103622"/>
    <w:multiLevelType w:val="hybridMultilevel"/>
    <w:tmpl w:val="E9749EA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523CD"/>
    <w:multiLevelType w:val="hybridMultilevel"/>
    <w:tmpl w:val="668A36CC"/>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E66B3"/>
    <w:multiLevelType w:val="hybridMultilevel"/>
    <w:tmpl w:val="3E105C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41C96CA1"/>
    <w:multiLevelType w:val="hybridMultilevel"/>
    <w:tmpl w:val="50FE91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811F1F"/>
    <w:multiLevelType w:val="hybridMultilevel"/>
    <w:tmpl w:val="2B722976"/>
    <w:lvl w:ilvl="0" w:tplc="E598A316">
      <w:start w:val="1"/>
      <w:numFmt w:val="bullet"/>
      <w:lvlText w:val="•"/>
      <w:lvlJc w:val="left"/>
      <w:pPr>
        <w:ind w:left="1440" w:hanging="360"/>
      </w:pPr>
      <w:rPr>
        <w:rFonts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061FA"/>
    <w:multiLevelType w:val="hybridMultilevel"/>
    <w:tmpl w:val="0F769EC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4D847AE2"/>
    <w:multiLevelType w:val="hybridMultilevel"/>
    <w:tmpl w:val="127C8AF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B71D6"/>
    <w:multiLevelType w:val="hybridMultilevel"/>
    <w:tmpl w:val="CC2C67B0"/>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E54EE"/>
    <w:multiLevelType w:val="hybridMultilevel"/>
    <w:tmpl w:val="108657D4"/>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5F329C"/>
    <w:multiLevelType w:val="hybridMultilevel"/>
    <w:tmpl w:val="A55C6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0000001">
      <w:start w:val="1"/>
      <w:numFmt w:val="bullet"/>
      <w:lvlText w:val="•"/>
      <w:lvlJc w:val="left"/>
      <w:pPr>
        <w:ind w:left="360" w:hanging="360"/>
      </w:pPr>
      <w:rPr>
        <w:rFonts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4575F"/>
    <w:multiLevelType w:val="hybridMultilevel"/>
    <w:tmpl w:val="626082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D94194"/>
    <w:multiLevelType w:val="hybridMultilevel"/>
    <w:tmpl w:val="0BC6F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66B248E2">
      <w:numFmt w:val="bullet"/>
      <w:lvlText w:val="•"/>
      <w:lvlJc w:val="left"/>
      <w:pPr>
        <w:ind w:left="360" w:hanging="360"/>
      </w:pPr>
      <w:rPr>
        <w:rFonts w:ascii="Calibri Light" w:eastAsiaTheme="minorEastAsia" w:hAnsi="Calibri Light" w:cstheme="minorBidi"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571E84"/>
    <w:multiLevelType w:val="hybridMultilevel"/>
    <w:tmpl w:val="D3E6B50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E175AE8"/>
    <w:multiLevelType w:val="hybridMultilevel"/>
    <w:tmpl w:val="6884319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FE6946"/>
    <w:multiLevelType w:val="hybridMultilevel"/>
    <w:tmpl w:val="C1CC3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EFF6CCC"/>
    <w:multiLevelType w:val="hybridMultilevel"/>
    <w:tmpl w:val="5876FAE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CE75B6"/>
    <w:multiLevelType w:val="hybridMultilevel"/>
    <w:tmpl w:val="19228F4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23235B"/>
    <w:multiLevelType w:val="hybridMultilevel"/>
    <w:tmpl w:val="11AE86CC"/>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7D257C"/>
    <w:multiLevelType w:val="hybridMultilevel"/>
    <w:tmpl w:val="9D78B22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00168B"/>
    <w:multiLevelType w:val="hybridMultilevel"/>
    <w:tmpl w:val="F55EC94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FE3739F"/>
    <w:multiLevelType w:val="hybridMultilevel"/>
    <w:tmpl w:val="CC44CBD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84491">
    <w:abstractNumId w:val="37"/>
  </w:num>
  <w:num w:numId="2" w16cid:durableId="1975869570">
    <w:abstractNumId w:val="6"/>
  </w:num>
  <w:num w:numId="3" w16cid:durableId="1817910235">
    <w:abstractNumId w:val="33"/>
  </w:num>
  <w:num w:numId="4" w16cid:durableId="919212306">
    <w:abstractNumId w:val="4"/>
  </w:num>
  <w:num w:numId="5" w16cid:durableId="1321227208">
    <w:abstractNumId w:val="20"/>
  </w:num>
  <w:num w:numId="6" w16cid:durableId="1946694695">
    <w:abstractNumId w:val="16"/>
  </w:num>
  <w:num w:numId="7" w16cid:durableId="446895368">
    <w:abstractNumId w:val="5"/>
  </w:num>
  <w:num w:numId="8" w16cid:durableId="1739357291">
    <w:abstractNumId w:val="14"/>
  </w:num>
  <w:num w:numId="9" w16cid:durableId="126122157">
    <w:abstractNumId w:val="29"/>
  </w:num>
  <w:num w:numId="10" w16cid:durableId="632255538">
    <w:abstractNumId w:val="42"/>
  </w:num>
  <w:num w:numId="11" w16cid:durableId="1146318028">
    <w:abstractNumId w:val="22"/>
  </w:num>
  <w:num w:numId="12" w16cid:durableId="1543444636">
    <w:abstractNumId w:val="31"/>
  </w:num>
  <w:num w:numId="13" w16cid:durableId="933974907">
    <w:abstractNumId w:val="2"/>
  </w:num>
  <w:num w:numId="14" w16cid:durableId="1451627670">
    <w:abstractNumId w:val="15"/>
  </w:num>
  <w:num w:numId="15" w16cid:durableId="1284922245">
    <w:abstractNumId w:val="25"/>
  </w:num>
  <w:num w:numId="16" w16cid:durableId="1955600111">
    <w:abstractNumId w:val="3"/>
  </w:num>
  <w:num w:numId="17" w16cid:durableId="1931115984">
    <w:abstractNumId w:val="1"/>
  </w:num>
  <w:num w:numId="18" w16cid:durableId="1459569772">
    <w:abstractNumId w:val="24"/>
  </w:num>
  <w:num w:numId="19" w16cid:durableId="396437618">
    <w:abstractNumId w:val="9"/>
  </w:num>
  <w:num w:numId="20" w16cid:durableId="1576818471">
    <w:abstractNumId w:val="30"/>
  </w:num>
  <w:num w:numId="21" w16cid:durableId="1059137857">
    <w:abstractNumId w:val="43"/>
  </w:num>
  <w:num w:numId="22" w16cid:durableId="1134177593">
    <w:abstractNumId w:val="21"/>
  </w:num>
  <w:num w:numId="23" w16cid:durableId="480000929">
    <w:abstractNumId w:val="0"/>
  </w:num>
  <w:num w:numId="24" w16cid:durableId="2078160727">
    <w:abstractNumId w:val="27"/>
  </w:num>
  <w:num w:numId="25" w16cid:durableId="1179731427">
    <w:abstractNumId w:val="12"/>
  </w:num>
  <w:num w:numId="26" w16cid:durableId="1432772854">
    <w:abstractNumId w:val="11"/>
  </w:num>
  <w:num w:numId="27" w16cid:durableId="1301422313">
    <w:abstractNumId w:val="17"/>
  </w:num>
  <w:num w:numId="28" w16cid:durableId="1639216867">
    <w:abstractNumId w:val="40"/>
  </w:num>
  <w:num w:numId="29" w16cid:durableId="769936637">
    <w:abstractNumId w:val="35"/>
  </w:num>
  <w:num w:numId="30" w16cid:durableId="405080527">
    <w:abstractNumId w:val="44"/>
  </w:num>
  <w:num w:numId="31" w16cid:durableId="936134605">
    <w:abstractNumId w:val="26"/>
  </w:num>
  <w:num w:numId="32" w16cid:durableId="1286809925">
    <w:abstractNumId w:val="45"/>
  </w:num>
  <w:num w:numId="33" w16cid:durableId="1937714705">
    <w:abstractNumId w:val="23"/>
  </w:num>
  <w:num w:numId="34" w16cid:durableId="1668358531">
    <w:abstractNumId w:val="36"/>
  </w:num>
  <w:num w:numId="35" w16cid:durableId="1668365306">
    <w:abstractNumId w:val="41"/>
  </w:num>
  <w:num w:numId="36" w16cid:durableId="719135391">
    <w:abstractNumId w:val="13"/>
  </w:num>
  <w:num w:numId="37" w16cid:durableId="1288126110">
    <w:abstractNumId w:val="28"/>
  </w:num>
  <w:num w:numId="38" w16cid:durableId="39208908">
    <w:abstractNumId w:val="8"/>
  </w:num>
  <w:num w:numId="39" w16cid:durableId="1359618926">
    <w:abstractNumId w:val="7"/>
  </w:num>
  <w:num w:numId="40" w16cid:durableId="497696228">
    <w:abstractNumId w:val="32"/>
  </w:num>
  <w:num w:numId="41" w16cid:durableId="1654330346">
    <w:abstractNumId w:val="10"/>
  </w:num>
  <w:num w:numId="42" w16cid:durableId="747267596">
    <w:abstractNumId w:val="34"/>
  </w:num>
  <w:num w:numId="43" w16cid:durableId="471799156">
    <w:abstractNumId w:val="39"/>
  </w:num>
  <w:num w:numId="44" w16cid:durableId="270627059">
    <w:abstractNumId w:val="18"/>
  </w:num>
  <w:num w:numId="45" w16cid:durableId="1618219318">
    <w:abstractNumId w:val="38"/>
  </w:num>
  <w:num w:numId="46" w16cid:durableId="2552153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B72"/>
    <w:rsid w:val="0002752E"/>
    <w:rsid w:val="00034A58"/>
    <w:rsid w:val="0004029F"/>
    <w:rsid w:val="0005762D"/>
    <w:rsid w:val="0006102C"/>
    <w:rsid w:val="00070E98"/>
    <w:rsid w:val="000A6B10"/>
    <w:rsid w:val="000B46EB"/>
    <w:rsid w:val="000B5720"/>
    <w:rsid w:val="000E3476"/>
    <w:rsid w:val="000E751A"/>
    <w:rsid w:val="001116BE"/>
    <w:rsid w:val="00126537"/>
    <w:rsid w:val="0013625E"/>
    <w:rsid w:val="00136ABB"/>
    <w:rsid w:val="001424E7"/>
    <w:rsid w:val="00142DAE"/>
    <w:rsid w:val="00151775"/>
    <w:rsid w:val="00156FFD"/>
    <w:rsid w:val="0016414B"/>
    <w:rsid w:val="001667B5"/>
    <w:rsid w:val="00166FC2"/>
    <w:rsid w:val="00170883"/>
    <w:rsid w:val="00173FEA"/>
    <w:rsid w:val="001B2DE2"/>
    <w:rsid w:val="001B42D4"/>
    <w:rsid w:val="001B4C43"/>
    <w:rsid w:val="001B745D"/>
    <w:rsid w:val="001C66CA"/>
    <w:rsid w:val="001D1E2C"/>
    <w:rsid w:val="00201E0F"/>
    <w:rsid w:val="0021486F"/>
    <w:rsid w:val="00233657"/>
    <w:rsid w:val="00244E80"/>
    <w:rsid w:val="00244FAE"/>
    <w:rsid w:val="00252659"/>
    <w:rsid w:val="002A4303"/>
    <w:rsid w:val="002C4D32"/>
    <w:rsid w:val="002D0A77"/>
    <w:rsid w:val="0032241B"/>
    <w:rsid w:val="0032350F"/>
    <w:rsid w:val="00344B89"/>
    <w:rsid w:val="00362B1E"/>
    <w:rsid w:val="00363DB7"/>
    <w:rsid w:val="0036669C"/>
    <w:rsid w:val="0038000B"/>
    <w:rsid w:val="003A27FB"/>
    <w:rsid w:val="003A4132"/>
    <w:rsid w:val="003A4C16"/>
    <w:rsid w:val="003B66BE"/>
    <w:rsid w:val="003C52C6"/>
    <w:rsid w:val="003D6AF9"/>
    <w:rsid w:val="003F59E7"/>
    <w:rsid w:val="003F6504"/>
    <w:rsid w:val="00400DE3"/>
    <w:rsid w:val="004043BF"/>
    <w:rsid w:val="004162A3"/>
    <w:rsid w:val="0042395E"/>
    <w:rsid w:val="00447C76"/>
    <w:rsid w:val="0045799A"/>
    <w:rsid w:val="00461091"/>
    <w:rsid w:val="004A79B2"/>
    <w:rsid w:val="004B1ABE"/>
    <w:rsid w:val="004E1DF0"/>
    <w:rsid w:val="004F2CF1"/>
    <w:rsid w:val="00526A7A"/>
    <w:rsid w:val="00537B69"/>
    <w:rsid w:val="005504F7"/>
    <w:rsid w:val="00582BF7"/>
    <w:rsid w:val="005D148A"/>
    <w:rsid w:val="005D7F72"/>
    <w:rsid w:val="005E4E9E"/>
    <w:rsid w:val="005F1D6D"/>
    <w:rsid w:val="005F1E8A"/>
    <w:rsid w:val="005F6F48"/>
    <w:rsid w:val="00615439"/>
    <w:rsid w:val="00667E0B"/>
    <w:rsid w:val="006A01FF"/>
    <w:rsid w:val="006B0B32"/>
    <w:rsid w:val="006D6F4F"/>
    <w:rsid w:val="00725F46"/>
    <w:rsid w:val="00740BC7"/>
    <w:rsid w:val="00751470"/>
    <w:rsid w:val="00753540"/>
    <w:rsid w:val="00754AEB"/>
    <w:rsid w:val="00761659"/>
    <w:rsid w:val="00766964"/>
    <w:rsid w:val="00775152"/>
    <w:rsid w:val="007764EA"/>
    <w:rsid w:val="007C1C21"/>
    <w:rsid w:val="007D4CB8"/>
    <w:rsid w:val="007E1EE6"/>
    <w:rsid w:val="007F2B72"/>
    <w:rsid w:val="008145AF"/>
    <w:rsid w:val="00820645"/>
    <w:rsid w:val="00830A3B"/>
    <w:rsid w:val="008320C9"/>
    <w:rsid w:val="0083432B"/>
    <w:rsid w:val="00871C1F"/>
    <w:rsid w:val="00881F39"/>
    <w:rsid w:val="008C15C9"/>
    <w:rsid w:val="008E45CF"/>
    <w:rsid w:val="008E6DC8"/>
    <w:rsid w:val="008F4F94"/>
    <w:rsid w:val="009042A1"/>
    <w:rsid w:val="009059BD"/>
    <w:rsid w:val="00910CA0"/>
    <w:rsid w:val="00912A8F"/>
    <w:rsid w:val="00954BF1"/>
    <w:rsid w:val="00960291"/>
    <w:rsid w:val="00972F72"/>
    <w:rsid w:val="009B6618"/>
    <w:rsid w:val="009C4400"/>
    <w:rsid w:val="009D2368"/>
    <w:rsid w:val="009D2D4B"/>
    <w:rsid w:val="009D4235"/>
    <w:rsid w:val="00A07751"/>
    <w:rsid w:val="00A26872"/>
    <w:rsid w:val="00A34AC1"/>
    <w:rsid w:val="00A44C38"/>
    <w:rsid w:val="00A563C2"/>
    <w:rsid w:val="00A81408"/>
    <w:rsid w:val="00A97992"/>
    <w:rsid w:val="00AA21B4"/>
    <w:rsid w:val="00AB1AA1"/>
    <w:rsid w:val="00AC614A"/>
    <w:rsid w:val="00AD3E8D"/>
    <w:rsid w:val="00AF1194"/>
    <w:rsid w:val="00B269E9"/>
    <w:rsid w:val="00B47EBB"/>
    <w:rsid w:val="00B61CEA"/>
    <w:rsid w:val="00B67B6C"/>
    <w:rsid w:val="00B70EE2"/>
    <w:rsid w:val="00B72B18"/>
    <w:rsid w:val="00B75627"/>
    <w:rsid w:val="00B860E9"/>
    <w:rsid w:val="00B97852"/>
    <w:rsid w:val="00BD01D0"/>
    <w:rsid w:val="00BF758C"/>
    <w:rsid w:val="00CC440D"/>
    <w:rsid w:val="00CC447C"/>
    <w:rsid w:val="00D00F97"/>
    <w:rsid w:val="00D01CF5"/>
    <w:rsid w:val="00D147B9"/>
    <w:rsid w:val="00D168BA"/>
    <w:rsid w:val="00D4010C"/>
    <w:rsid w:val="00D4338B"/>
    <w:rsid w:val="00D61062"/>
    <w:rsid w:val="00D656E1"/>
    <w:rsid w:val="00D724E5"/>
    <w:rsid w:val="00D76176"/>
    <w:rsid w:val="00DB20E1"/>
    <w:rsid w:val="00DB2B22"/>
    <w:rsid w:val="00DC50C3"/>
    <w:rsid w:val="00DD658B"/>
    <w:rsid w:val="00DE5CE6"/>
    <w:rsid w:val="00E5094F"/>
    <w:rsid w:val="00E564E8"/>
    <w:rsid w:val="00E769FD"/>
    <w:rsid w:val="00E80669"/>
    <w:rsid w:val="00E869B7"/>
    <w:rsid w:val="00E94604"/>
    <w:rsid w:val="00EB0FC2"/>
    <w:rsid w:val="00EE597E"/>
    <w:rsid w:val="00F01B4D"/>
    <w:rsid w:val="00F076D1"/>
    <w:rsid w:val="00F22437"/>
    <w:rsid w:val="00F235D4"/>
    <w:rsid w:val="00F34D49"/>
    <w:rsid w:val="00F40A50"/>
    <w:rsid w:val="00F456B2"/>
    <w:rsid w:val="00F540F8"/>
    <w:rsid w:val="00F5739C"/>
    <w:rsid w:val="00F83C27"/>
    <w:rsid w:val="00F852F9"/>
    <w:rsid w:val="00FA4F53"/>
    <w:rsid w:val="00FF69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4"/>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4"/>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4"/>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4"/>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4"/>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4"/>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iPriority w:val="99"/>
    <w:unhideWhenUsed/>
    <w:rsid w:val="00871C1F"/>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B61CEA"/>
    <w:rPr>
      <w:color w:val="954F72" w:themeColor="followedHyperlink"/>
      <w:u w:val="single"/>
    </w:rPr>
  </w:style>
  <w:style w:type="character" w:styleId="CommentReference">
    <w:name w:val="annotation reference"/>
    <w:basedOn w:val="DefaultParagraphFont"/>
    <w:uiPriority w:val="99"/>
    <w:semiHidden/>
    <w:unhideWhenUsed/>
    <w:rsid w:val="007F2B72"/>
    <w:rPr>
      <w:sz w:val="16"/>
      <w:szCs w:val="16"/>
    </w:rPr>
  </w:style>
  <w:style w:type="paragraph" w:styleId="CommentText">
    <w:name w:val="annotation text"/>
    <w:basedOn w:val="Normal"/>
    <w:link w:val="CommentTextChar"/>
    <w:uiPriority w:val="99"/>
    <w:unhideWhenUsed/>
    <w:rsid w:val="007F2B72"/>
    <w:rPr>
      <w:sz w:val="20"/>
      <w:szCs w:val="20"/>
    </w:rPr>
  </w:style>
  <w:style w:type="character" w:customStyle="1" w:styleId="CommentTextChar">
    <w:name w:val="Comment Text Char"/>
    <w:basedOn w:val="DefaultParagraphFont"/>
    <w:link w:val="CommentText"/>
    <w:uiPriority w:val="99"/>
    <w:rsid w:val="007F2B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B72"/>
    <w:rPr>
      <w:b/>
      <w:bCs/>
    </w:rPr>
  </w:style>
  <w:style w:type="character" w:customStyle="1" w:styleId="CommentSubjectChar">
    <w:name w:val="Comment Subject Char"/>
    <w:basedOn w:val="CommentTextChar"/>
    <w:link w:val="CommentSubject"/>
    <w:uiPriority w:val="99"/>
    <w:semiHidden/>
    <w:rsid w:val="007F2B7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E80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883566653">
      <w:bodyDiv w:val="1"/>
      <w:marLeft w:val="0"/>
      <w:marRight w:val="0"/>
      <w:marTop w:val="0"/>
      <w:marBottom w:val="0"/>
      <w:divBdr>
        <w:top w:val="none" w:sz="0" w:space="0" w:color="auto"/>
        <w:left w:val="none" w:sz="0" w:space="0" w:color="auto"/>
        <w:bottom w:val="none" w:sz="0" w:space="0" w:color="auto"/>
        <w:right w:val="none" w:sz="0" w:space="0" w:color="auto"/>
      </w:divBdr>
    </w:div>
    <w:div w:id="1167398767">
      <w:bodyDiv w:val="1"/>
      <w:marLeft w:val="0"/>
      <w:marRight w:val="0"/>
      <w:marTop w:val="0"/>
      <w:marBottom w:val="0"/>
      <w:divBdr>
        <w:top w:val="none" w:sz="0" w:space="0" w:color="auto"/>
        <w:left w:val="none" w:sz="0" w:space="0" w:color="auto"/>
        <w:bottom w:val="none" w:sz="0" w:space="0" w:color="auto"/>
        <w:right w:val="none" w:sz="0" w:space="0" w:color="auto"/>
      </w:divBdr>
    </w:div>
    <w:div w:id="124977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nqf/national-law-regulations/approved-learning-framewor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ykids.nsw.gov.au/campaigns-programs/about-munch-mo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B4471-77C2-4495-87B5-56D08D67141B}">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6DAF0422-6AE8-4BC8-AE00-1BFC2030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AD41-0A55-0242-B630-86FAA8BCF877}">
  <ds:schemaRefs>
    <ds:schemaRef ds:uri="http://schemas.openxmlformats.org/officeDocument/2006/bibliography"/>
  </ds:schemaRefs>
</ds:datastoreItem>
</file>

<file path=customXml/itemProps4.xml><?xml version="1.0" encoding="utf-8"?>
<ds:datastoreItem xmlns:ds="http://schemas.openxmlformats.org/officeDocument/2006/customXml" ds:itemID="{8A49AD54-ABC8-4ADA-827C-223681E32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4</cp:revision>
  <cp:lastPrinted>2023-08-17T20:29:00Z</cp:lastPrinted>
  <dcterms:created xsi:type="dcterms:W3CDTF">2023-08-17T06:25:00Z</dcterms:created>
  <dcterms:modified xsi:type="dcterms:W3CDTF">2023-08-21T02:25:00Z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